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67E42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74F51B58" w14:textId="02760F46" w:rsidR="002261A5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8837C5">
        <w:rPr>
          <w:rFonts w:ascii="Times New Roman" w:hAnsi="Times New Roman" w:cs="Times New Roman"/>
          <w:shd w:val="clear" w:color="auto" w:fill="FFFFFF"/>
        </w:rPr>
        <w:t>En 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3778DB"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B60538">
        <w:rPr>
          <w:rFonts w:ascii="Times New Roman" w:hAnsi="Times New Roman" w:cs="Times New Roman"/>
          <w:b/>
          <w:shd w:val="clear" w:color="auto" w:fill="FFFFFF"/>
        </w:rPr>
        <w:t xml:space="preserve">El significado estratégico del fútbol en la relación </w:t>
      </w:r>
      <w:proofErr w:type="gramStart"/>
      <w:r w:rsidR="00B60538">
        <w:rPr>
          <w:rFonts w:ascii="Times New Roman" w:hAnsi="Times New Roman" w:cs="Times New Roman"/>
          <w:b/>
          <w:shd w:val="clear" w:color="auto" w:fill="FFFFFF"/>
        </w:rPr>
        <w:t>Argentina</w:t>
      </w:r>
      <w:proofErr w:type="gramEnd"/>
      <w:r w:rsidR="00B60538">
        <w:rPr>
          <w:rFonts w:ascii="Times New Roman" w:hAnsi="Times New Roman" w:cs="Times New Roman"/>
          <w:b/>
          <w:shd w:val="clear" w:color="auto" w:fill="FFFFFF"/>
        </w:rPr>
        <w:t>-China</w:t>
      </w:r>
    </w:p>
    <w:p w14:paraId="7238C4D0" w14:textId="6C8CC618" w:rsidR="007C20E9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837C5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Pr="008837C5">
        <w:rPr>
          <w:rFonts w:ascii="Times New Roman" w:hAnsi="Times New Roman" w:cs="Times New Roman"/>
          <w:sz w:val="24"/>
          <w:szCs w:val="24"/>
        </w:rPr>
        <w:t>Inglés</w:t>
      </w:r>
      <w:proofErr w:type="gramEnd"/>
      <w:r w:rsidRPr="008837C5">
        <w:rPr>
          <w:rFonts w:ascii="Times New Roman" w:hAnsi="Times New Roman" w:cs="Times New Roman"/>
          <w:sz w:val="24"/>
          <w:szCs w:val="24"/>
        </w:rPr>
        <w:t>:</w:t>
      </w:r>
      <w:r w:rsidR="00B60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38" w:rsidRPr="00B605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60538" w:rsidRPr="00B60538">
        <w:rPr>
          <w:rFonts w:ascii="Times New Roman" w:hAnsi="Times New Roman" w:cs="Times New Roman"/>
          <w:sz w:val="24"/>
          <w:szCs w:val="24"/>
        </w:rPr>
        <w:t xml:space="preserve"> China-Argentina </w:t>
      </w:r>
      <w:proofErr w:type="spellStart"/>
      <w:r w:rsidR="00B60538" w:rsidRPr="00B60538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="00B60538" w:rsidRPr="00B60538">
        <w:rPr>
          <w:rFonts w:ascii="Times New Roman" w:hAnsi="Times New Roman" w:cs="Times New Roman"/>
          <w:sz w:val="24"/>
          <w:szCs w:val="24"/>
        </w:rPr>
        <w:t xml:space="preserve"> Soccer Play</w:t>
      </w:r>
    </w:p>
    <w:p w14:paraId="1C514733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788AF355" w14:textId="30368B05" w:rsidR="00063237" w:rsidRDefault="00B60538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Comprender las dinámicas económicas detrás de la relación </w:t>
      </w:r>
      <w:proofErr w:type="gramStart"/>
      <w:r w:rsidRPr="00B60538">
        <w:rPr>
          <w:rFonts w:ascii="Times New Roman" w:hAnsi="Times New Roman" w:cs="Times New Roman"/>
        </w:rPr>
        <w:t>Argentina</w:t>
      </w:r>
      <w:proofErr w:type="gramEnd"/>
      <w:r w:rsidRPr="00B60538">
        <w:rPr>
          <w:rFonts w:ascii="Times New Roman" w:hAnsi="Times New Roman" w:cs="Times New Roman"/>
        </w:rPr>
        <w:t>-China</w:t>
      </w:r>
    </w:p>
    <w:p w14:paraId="37801C1A" w14:textId="06854287" w:rsidR="00B60538" w:rsidRDefault="001E53BA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Contextualizar la interacción economía-política en el </w:t>
      </w:r>
      <w:proofErr w:type="spellStart"/>
      <w:r>
        <w:rPr>
          <w:rFonts w:ascii="Times New Roman" w:hAnsi="Times New Roman" w:cs="Times New Roman"/>
        </w:rPr>
        <w:t>vñinculo</w:t>
      </w:r>
      <w:proofErr w:type="spellEnd"/>
      <w:r>
        <w:rPr>
          <w:rFonts w:ascii="Times New Roman" w:hAnsi="Times New Roman" w:cs="Times New Roman"/>
        </w:rPr>
        <w:t xml:space="preserve"> bilateral</w:t>
      </w:r>
    </w:p>
    <w:p w14:paraId="4155D915" w14:textId="513FDB5A" w:rsidR="001E53BA" w:rsidRPr="008837C5" w:rsidRDefault="001E53BA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Mejorar las políticas públicas </w:t>
      </w:r>
    </w:p>
    <w:p w14:paraId="7C7E7B41" w14:textId="4534FC9B" w:rsidR="005B4F0C" w:rsidRPr="008837C5" w:rsidRDefault="005B4F0C" w:rsidP="002261A5">
      <w:pPr>
        <w:rPr>
          <w:rFonts w:ascii="Times New Roman" w:hAnsi="Times New Roman" w:cs="Times New Roman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</w:t>
      </w:r>
      <w:proofErr w:type="gramStart"/>
      <w:r w:rsidRPr="008837C5">
        <w:rPr>
          <w:rFonts w:ascii="Times New Roman" w:hAnsi="Times New Roman" w:cs="Times New Roman"/>
          <w:b/>
          <w:shd w:val="clear" w:color="auto" w:fill="FFFFFF"/>
        </w:rPr>
        <w:t>Director</w:t>
      </w:r>
      <w:proofErr w:type="gramEnd"/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Proyecto: </w:t>
      </w:r>
      <w:r w:rsidR="001E53BA">
        <w:rPr>
          <w:rFonts w:ascii="Times New Roman" w:hAnsi="Times New Roman" w:cs="Times New Roman"/>
          <w:b/>
          <w:shd w:val="clear" w:color="auto" w:fill="FFFFFF"/>
        </w:rPr>
        <w:t>Mariano Turzi</w:t>
      </w:r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28A989F7" w:rsidR="00057362" w:rsidRPr="008837C5" w:rsidRDefault="001E53BA" w:rsidP="001E5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6D2E6A1B" w:rsidR="00057362" w:rsidRPr="008837C5" w:rsidRDefault="001E53BA" w:rsidP="001E5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76036E09" w14:textId="3B8A1A3E"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14:paraId="3C1D8EDF" w14:textId="77777777"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Universidad:                                                                     ¿Cuál?</w:t>
      </w:r>
    </w:p>
    <w:p w14:paraId="393F645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Otros (empresa, gobierno, fundación, etc.):                    ¿Cuál?</w:t>
      </w:r>
    </w:p>
    <w:p w14:paraId="4FF8A136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2224E10E"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1E53BA" w:rsidRPr="001E53BA">
        <w:rPr>
          <w:rFonts w:ascii="Times New Roman" w:hAnsi="Times New Roman" w:cs="Times New Roman"/>
          <w:b/>
          <w:bCs/>
          <w:shd w:val="clear" w:color="auto" w:fill="FFFFFF"/>
        </w:rPr>
        <w:t>Departamento de Ciencias Políticas y Jurídicas</w:t>
      </w:r>
    </w:p>
    <w:p w14:paraId="5AB130B9" w14:textId="67CC67A6" w:rsidR="003778DB" w:rsidRPr="008837C5" w:rsidRDefault="003778DB" w:rsidP="003778DB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  <w:r w:rsidR="001E53BA" w:rsidRPr="001E53BA">
        <w:rPr>
          <w:rFonts w:ascii="Times New Roman" w:hAnsi="Times New Roman" w:cs="Times New Roman"/>
          <w:b/>
          <w:bCs/>
          <w:shd w:val="clear" w:color="auto" w:fill="FFFFFF"/>
        </w:rPr>
        <w:t>OPEX</w:t>
      </w:r>
    </w:p>
    <w:p w14:paraId="4FA23A48" w14:textId="77777777" w:rsidR="004C0871" w:rsidRPr="008837C5" w:rsidRDefault="004C0871">
      <w:pPr>
        <w:rPr>
          <w:rFonts w:ascii="Times New Roman" w:hAnsi="Times New Roman" w:cs="Times New Roman"/>
          <w:shd w:val="clear" w:color="auto" w:fill="FFFFFF"/>
        </w:rPr>
      </w:pPr>
    </w:p>
    <w:p w14:paraId="1DA2A9EF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459D0A79" w14:textId="69B99F61" w:rsidR="004C0871" w:rsidRPr="008837C5" w:rsidRDefault="001E53BA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Licenciatura/Maestría en Relaciones Institución </w:t>
      </w:r>
    </w:p>
    <w:p w14:paraId="20170BB5" w14:textId="77777777" w:rsidR="004C0871" w:rsidRPr="008837C5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lastRenderedPageBreak/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78EF40AD" w14:textId="25A2817A" w:rsidR="004C0871" w:rsidRPr="008837C5" w:rsidRDefault="004C0871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  <w:r w:rsidR="001E53BA">
        <w:rPr>
          <w:rFonts w:ascii="Times New Roman" w:hAnsi="Times New Roman" w:cs="Times New Roman"/>
        </w:rPr>
        <w:t>Mariano Turzi</w:t>
      </w:r>
    </w:p>
    <w:p w14:paraId="61AA0FD2" w14:textId="7DFB519C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</w:p>
    <w:p w14:paraId="2D76C928" w14:textId="4EF7D964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-…</w:t>
      </w:r>
    </w:p>
    <w:p w14:paraId="245E68AF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723"/>
        <w:gridCol w:w="1736"/>
        <w:gridCol w:w="1725"/>
        <w:gridCol w:w="1683"/>
      </w:tblGrid>
      <w:tr w:rsidR="000435AD" w:rsidRPr="008837C5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417131">
        <w:tc>
          <w:tcPr>
            <w:tcW w:w="1747" w:type="dxa"/>
          </w:tcPr>
          <w:p w14:paraId="3DCF422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53298D2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7C184FA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4BB5A97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1334142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A9D2C0D" w14:textId="77777777" w:rsidTr="00417131">
        <w:tc>
          <w:tcPr>
            <w:tcW w:w="1747" w:type="dxa"/>
          </w:tcPr>
          <w:p w14:paraId="4A50674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0997850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14D672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01F80FE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24862DF1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EC75360" w14:textId="77777777" w:rsidTr="00417131">
        <w:tc>
          <w:tcPr>
            <w:tcW w:w="1747" w:type="dxa"/>
          </w:tcPr>
          <w:p w14:paraId="0AAFD3B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AF4A69E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EFC22D5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AE3479A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59B20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4067230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10358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2B8821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3646B58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 xml:space="preserve">Tipo de agente (CONICET, Universidad, Programa de Incentivos, FONTAR, 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FONCyT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 xml:space="preserve">, CIC, </w:t>
            </w:r>
            <w:r w:rsidRPr="008837C5">
              <w:rPr>
                <w:rFonts w:ascii="Times New Roman" w:hAnsi="Times New Roman" w:cs="Times New Roman"/>
                <w:b/>
              </w:rPr>
              <w:lastRenderedPageBreak/>
              <w:t>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lastRenderedPageBreak/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63690D0A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78D4D02" w14:textId="52FA3250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2CFFD79" w14:textId="16F3C5C8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103BEA32" w14:textId="6E0E042A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791D3977" w14:textId="77777777" w:rsidTr="00063237">
        <w:tc>
          <w:tcPr>
            <w:tcW w:w="2167" w:type="dxa"/>
          </w:tcPr>
          <w:p w14:paraId="00C7952D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3B2A23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04BFCF" w14:textId="721E7A0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0C3F72A1" w14:textId="65D3165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48B912BB" w14:textId="77777777" w:rsidTr="00063237">
        <w:tc>
          <w:tcPr>
            <w:tcW w:w="2167" w:type="dxa"/>
          </w:tcPr>
          <w:p w14:paraId="71328629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163D5BDB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765F7FDC" w14:textId="4AF9A245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</w:tbl>
    <w:p w14:paraId="7F107ADA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0A512A71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443CAF4B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aprobación del Proyecto: 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22A1FB7A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  <w:r w:rsidR="00640E1C"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764"/>
        <w:gridCol w:w="763"/>
        <w:gridCol w:w="763"/>
        <w:gridCol w:w="763"/>
        <w:gridCol w:w="763"/>
        <w:gridCol w:w="3859"/>
      </w:tblGrid>
      <w:tr w:rsidR="000435AD" w:rsidRPr="008837C5" w14:paraId="05021EE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B60538" w14:paraId="1766EFFE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5561516C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  <w:r w:rsidR="00B60538">
              <w:rPr>
                <w:rFonts w:ascii="Times New Roman" w:eastAsia="Times New Roman" w:hAnsi="Times New Roman" w:cs="Times New Roman"/>
                <w:lang w:eastAsia="es-ES"/>
              </w:rPr>
              <w:t>Turzi, Mariano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17725F06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  <w:r w:rsidR="00B60538" w:rsidRPr="00B60538">
              <w:rPr>
                <w:rFonts w:ascii="Times New Roman" w:eastAsia="Times New Roman" w:hAnsi="Times New Roman" w:cs="Times New Roman"/>
                <w:lang w:val="en-US" w:eastAsia="es-ES"/>
              </w:rPr>
              <w:t>The China-Argentina Strategic Soccer Play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349E72A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  <w:r w:rsidR="00B60538">
              <w:rPr>
                <w:rFonts w:ascii="Times New Roman" w:eastAsia="Times New Roman" w:hAnsi="Times New Roman" w:cs="Times New Roman"/>
                <w:lang w:val="en-US" w:eastAsia="es-ES"/>
              </w:rPr>
              <w:t>Peace Review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00DBFB35" w:rsidR="00057362" w:rsidRPr="00B60538" w:rsidRDefault="00B60538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lang w:val="en-US" w:eastAsia="es-ES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5C8BCFA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  <w:r w:rsidR="00B60538">
              <w:rPr>
                <w:rFonts w:ascii="Times New Roman" w:eastAsia="Times New Roman" w:hAnsi="Times New Roman" w:cs="Times New Roman"/>
                <w:lang w:val="en-US" w:eastAsia="es-ES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3B0C30EA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  <w:r w:rsidR="00B60538">
              <w:rPr>
                <w:rFonts w:ascii="Times New Roman" w:eastAsia="Times New Roman" w:hAnsi="Times New Roman" w:cs="Times New Roman"/>
                <w:lang w:val="en-US" w:eastAsia="es-ES"/>
              </w:rPr>
              <w:t>496-503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3B03725D" w:rsidR="00057362" w:rsidRPr="00B60538" w:rsidRDefault="00B60538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hyperlink r:id="rId4" w:history="1">
              <w:r w:rsidRPr="00D036A7">
                <w:rPr>
                  <w:rStyle w:val="Hyperlink"/>
                  <w:rFonts w:ascii="Times New Roman" w:eastAsia="Times New Roman" w:hAnsi="Times New Roman" w:cs="Times New Roman"/>
                  <w:lang w:val="en-US" w:eastAsia="es-ES"/>
                </w:rPr>
                <w:t>https://www.tandfonline.com/doi/full/10.1080/10402659.2020.1921410</w:t>
              </w:r>
            </w:hyperlink>
            <w:r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</w:p>
        </w:tc>
      </w:tr>
      <w:tr w:rsidR="000435AD" w:rsidRPr="00B60538" w14:paraId="5DE74977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91B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5BD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0D6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F07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DB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D4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</w:tr>
      <w:tr w:rsidR="000435AD" w:rsidRPr="00B60538" w14:paraId="55135079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F63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4AE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E7E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E92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831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869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7F38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</w:tr>
      <w:tr w:rsidR="000435AD" w:rsidRPr="00B60538" w14:paraId="0AA55E25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</w:tr>
      <w:tr w:rsidR="000435AD" w:rsidRPr="00B60538" w14:paraId="490B8CF8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B60538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057362" w:rsidRPr="00B60538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</w:tr>
    </w:tbl>
    <w:p w14:paraId="5B2BD524" w14:textId="29525722" w:rsidR="00057362" w:rsidRPr="00B60538" w:rsidRDefault="00057362" w:rsidP="00057362">
      <w:pPr>
        <w:jc w:val="both"/>
        <w:rPr>
          <w:rFonts w:ascii="Times New Roman" w:hAnsi="Times New Roman" w:cs="Times New Roman"/>
          <w:lang w:val="en-US"/>
        </w:rPr>
      </w:pPr>
    </w:p>
    <w:p w14:paraId="3B9CB81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5D628FEA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02BD8E6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FFB" w14:textId="73A1E47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035" w14:textId="66194CBD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55382611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26242F5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61E1952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334E6766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127864B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9BFC" w14:textId="6FE46DB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7BC" w14:textId="00AC5FD0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946E" w14:textId="05B4B5B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37B3" w14:textId="0CADE19B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8B8A" w14:textId="54F9C2A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3235" w14:textId="24C5D7EF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E583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15041E83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7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AE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28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FB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77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29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F24811D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86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5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AC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F0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4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1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386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668C7AA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A2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09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AE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A4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8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5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FD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CC099F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3DEED46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88"/>
        <w:gridCol w:w="1411"/>
        <w:gridCol w:w="988"/>
        <w:gridCol w:w="988"/>
        <w:gridCol w:w="1129"/>
        <w:gridCol w:w="902"/>
        <w:gridCol w:w="874"/>
        <w:gridCol w:w="568"/>
      </w:tblGrid>
      <w:tr w:rsidR="000435AD" w:rsidRPr="008837C5" w14:paraId="6B615BDA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297BA418" w14:textId="77777777" w:rsidTr="00640E1C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0B808FD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6A02E10D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50C328D9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0C0256A8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74CD88B4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526B2DE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2DF95CD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6BFEEDE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42F0E78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FC8DEB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C6D777B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A57EDC3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A490A3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F189DB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</w:t>
            </w:r>
            <w:proofErr w:type="spellEnd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. De </w:t>
            </w: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7B7D94D9" w14:textId="72BF8850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227"/>
        <w:gridCol w:w="660"/>
        <w:gridCol w:w="1200"/>
      </w:tblGrid>
      <w:tr w:rsidR="000435AD" w:rsidRPr="008837C5" w14:paraId="0CA83B26" w14:textId="77777777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8829E4E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E165" w14:textId="55C48448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A932" w14:textId="39CF037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C445" w14:textId="6264384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747E" w14:textId="31E2BC72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F0E" w14:textId="64DA9DC0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184A" w14:textId="5E1BA01F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AB63746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4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C5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C7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04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D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A6F0069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C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1DC42B55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4563A31C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1A7548B5" w14:textId="6F13A3C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Títulos de propiedad intelectual.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otorgamiento</w:t>
            </w:r>
          </w:p>
          <w:p w14:paraId="66F3A9F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35AD" w:rsidRPr="008837C5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435AD" w:rsidRPr="008837C5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435AD" w:rsidRPr="008837C5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3A5CE3F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1A1F16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0435AD" w14:paraId="24A9E3AD" w14:textId="77777777" w:rsidTr="00417131">
        <w:tc>
          <w:tcPr>
            <w:tcW w:w="8644" w:type="dxa"/>
          </w:tcPr>
          <w:p w14:paraId="5178DC57" w14:textId="77777777" w:rsidR="00057362" w:rsidRPr="000435AD" w:rsidRDefault="00057362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0372B" w14:textId="77777777" w:rsidR="005B4F0C" w:rsidRPr="000435AD" w:rsidRDefault="005B4F0C">
      <w:pPr>
        <w:rPr>
          <w:rFonts w:ascii="Times New Roman" w:hAnsi="Times New Roman" w:cs="Times New Roman"/>
        </w:rPr>
      </w:pPr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0C"/>
    <w:rsid w:val="00017154"/>
    <w:rsid w:val="000435AD"/>
    <w:rsid w:val="00057362"/>
    <w:rsid w:val="00063237"/>
    <w:rsid w:val="000B3C65"/>
    <w:rsid w:val="001129F6"/>
    <w:rsid w:val="00176433"/>
    <w:rsid w:val="001B4738"/>
    <w:rsid w:val="001C4424"/>
    <w:rsid w:val="001E53BA"/>
    <w:rsid w:val="002261A5"/>
    <w:rsid w:val="00235752"/>
    <w:rsid w:val="002F3C26"/>
    <w:rsid w:val="003778DB"/>
    <w:rsid w:val="003A69E5"/>
    <w:rsid w:val="004C0871"/>
    <w:rsid w:val="005B4F0C"/>
    <w:rsid w:val="005D2B44"/>
    <w:rsid w:val="00626515"/>
    <w:rsid w:val="00640E1C"/>
    <w:rsid w:val="00690C63"/>
    <w:rsid w:val="006D0F88"/>
    <w:rsid w:val="00735450"/>
    <w:rsid w:val="00762586"/>
    <w:rsid w:val="007C20E9"/>
    <w:rsid w:val="007F755F"/>
    <w:rsid w:val="00810358"/>
    <w:rsid w:val="008837C5"/>
    <w:rsid w:val="008D0484"/>
    <w:rsid w:val="009C2E5A"/>
    <w:rsid w:val="009E437A"/>
    <w:rsid w:val="00A66A77"/>
    <w:rsid w:val="00AA65F8"/>
    <w:rsid w:val="00AF17EF"/>
    <w:rsid w:val="00B60538"/>
    <w:rsid w:val="00B96C71"/>
    <w:rsid w:val="00C6733F"/>
    <w:rsid w:val="00C8614F"/>
    <w:rsid w:val="00CB1AFB"/>
    <w:rsid w:val="00CB3520"/>
    <w:rsid w:val="00CE49F2"/>
    <w:rsid w:val="00D63316"/>
    <w:rsid w:val="00DE7A65"/>
    <w:rsid w:val="00E46857"/>
    <w:rsid w:val="00E649B0"/>
    <w:rsid w:val="00ED12CD"/>
    <w:rsid w:val="00F37E38"/>
    <w:rsid w:val="00F95960"/>
    <w:rsid w:val="00FA6BE6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-punto">
    <w:name w:val="lbl-punto"/>
    <w:basedOn w:val="DefaultParagraphFont"/>
    <w:rsid w:val="005B4F0C"/>
  </w:style>
  <w:style w:type="paragraph" w:styleId="ListParagraph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eGrid">
    <w:name w:val="Table Grid"/>
    <w:basedOn w:val="Table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63237"/>
    <w:rPr>
      <w:i/>
      <w:iCs/>
    </w:rPr>
  </w:style>
  <w:style w:type="character" w:styleId="Hyperlink">
    <w:name w:val="Hyperlink"/>
    <w:basedOn w:val="DefaultParagraphFont"/>
    <w:uiPriority w:val="99"/>
    <w:unhideWhenUsed/>
    <w:rsid w:val="00B605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ndfonline.com/doi/full/10.1080/10402659.2020.19214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Mariano Turzi</cp:lastModifiedBy>
  <cp:revision>4</cp:revision>
  <dcterms:created xsi:type="dcterms:W3CDTF">2021-07-08T15:38:00Z</dcterms:created>
  <dcterms:modified xsi:type="dcterms:W3CDTF">2021-08-16T12:48:00Z</dcterms:modified>
</cp:coreProperties>
</file>