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9E5" w:rsidRPr="008837C5" w:rsidRDefault="004C0871" w:rsidP="00FA6BE6">
      <w:pPr>
        <w:jc w:val="center"/>
        <w:rPr>
          <w:rFonts w:ascii="Times New Roman" w:hAnsi="Times New Roman" w:cs="Times New Roman"/>
          <w:b/>
        </w:rPr>
      </w:pPr>
      <w:r w:rsidRPr="008837C5">
        <w:rPr>
          <w:rFonts w:ascii="Times New Roman" w:hAnsi="Times New Roman" w:cs="Times New Roman"/>
          <w:b/>
        </w:rPr>
        <w:t>Proyecto</w:t>
      </w:r>
      <w:r w:rsidR="005B4F0C" w:rsidRPr="008837C5">
        <w:rPr>
          <w:rFonts w:ascii="Times New Roman" w:hAnsi="Times New Roman" w:cs="Times New Roman"/>
          <w:b/>
        </w:rPr>
        <w:t xml:space="preserve"> de investigación</w:t>
      </w:r>
    </w:p>
    <w:p w:rsidR="00FA6BE6" w:rsidRPr="008837C5" w:rsidRDefault="00FA6BE6" w:rsidP="00FA6BE6">
      <w:pPr>
        <w:jc w:val="center"/>
        <w:rPr>
          <w:rFonts w:ascii="Times New Roman" w:hAnsi="Times New Roman" w:cs="Times New Roman"/>
          <w:b/>
        </w:rPr>
      </w:pPr>
    </w:p>
    <w:p w:rsidR="007C20E9" w:rsidRPr="008837C5" w:rsidRDefault="005B4F0C" w:rsidP="003778DB">
      <w:pPr>
        <w:shd w:val="clear" w:color="auto" w:fill="FFFFFF" w:themeFill="background1"/>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1.</w:t>
      </w:r>
      <w:r w:rsidR="007C20E9" w:rsidRPr="008837C5">
        <w:rPr>
          <w:rFonts w:ascii="Times New Roman" w:hAnsi="Times New Roman" w:cs="Times New Roman"/>
          <w:b/>
          <w:shd w:val="clear" w:color="auto" w:fill="FFFFFF"/>
        </w:rPr>
        <w:t xml:space="preserve"> Título de la actividad </w:t>
      </w:r>
    </w:p>
    <w:p w:rsidR="009C4D3A" w:rsidRPr="001D580D" w:rsidRDefault="009C4D3A" w:rsidP="009C4D3A">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bCs/>
          <w:sz w:val="24"/>
          <w:szCs w:val="24"/>
        </w:rPr>
      </w:pPr>
      <w:r w:rsidRPr="001D580D">
        <w:rPr>
          <w:rFonts w:ascii="Times New Roman" w:hAnsi="Times New Roman" w:cs="Times New Roman"/>
          <w:shd w:val="clear" w:color="auto" w:fill="FFFFFF"/>
        </w:rPr>
        <w:t xml:space="preserve">En castellano: </w:t>
      </w:r>
      <w:r w:rsidR="00F61634">
        <w:rPr>
          <w:rFonts w:ascii="Times New Roman" w:hAnsi="Times New Roman" w:cs="Times New Roman"/>
          <w:shd w:val="clear" w:color="auto" w:fill="FFFFFF"/>
        </w:rPr>
        <w:t>La definición de valor económico y la selección de proyectos en las PyMEs a</w:t>
      </w:r>
      <w:r>
        <w:rPr>
          <w:rFonts w:ascii="Times New Roman" w:hAnsi="Times New Roman" w:cs="Times New Roman"/>
          <w:color w:val="000000"/>
        </w:rPr>
        <w:t>rgentina</w:t>
      </w:r>
      <w:r w:rsidR="00F61634">
        <w:rPr>
          <w:rFonts w:ascii="Times New Roman" w:hAnsi="Times New Roman" w:cs="Times New Roman"/>
          <w:color w:val="000000"/>
        </w:rPr>
        <w:t>s: análisis conceptual y empírico.</w:t>
      </w:r>
    </w:p>
    <w:p w:rsidR="009C4D3A" w:rsidRPr="001D580D" w:rsidRDefault="009C4D3A" w:rsidP="009C4D3A">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sz w:val="24"/>
          <w:szCs w:val="24"/>
          <w:lang w:val="en-US"/>
        </w:rPr>
      </w:pPr>
      <w:r w:rsidRPr="00F61634">
        <w:rPr>
          <w:rFonts w:ascii="Times New Roman" w:hAnsi="Times New Roman" w:cs="Times New Roman"/>
          <w:sz w:val="24"/>
          <w:szCs w:val="24"/>
          <w:lang w:val="en-US"/>
        </w:rPr>
        <w:t xml:space="preserve">En </w:t>
      </w:r>
      <w:r w:rsidRPr="00A96576">
        <w:rPr>
          <w:rFonts w:ascii="Times New Roman" w:hAnsi="Times New Roman" w:cs="Times New Roman"/>
          <w:sz w:val="24"/>
          <w:szCs w:val="24"/>
          <w:lang w:val="en-US"/>
        </w:rPr>
        <w:t>inglés</w:t>
      </w:r>
      <w:r w:rsidRPr="001D580D">
        <w:rPr>
          <w:rFonts w:ascii="Times New Roman" w:hAnsi="Times New Roman" w:cs="Times New Roman"/>
          <w:sz w:val="24"/>
          <w:szCs w:val="24"/>
          <w:lang w:val="en-US"/>
        </w:rPr>
        <w:t xml:space="preserve">: </w:t>
      </w:r>
      <w:r w:rsidR="00F61634">
        <w:rPr>
          <w:rFonts w:ascii="Times New Roman" w:hAnsi="Times New Roman" w:cs="Times New Roman"/>
          <w:i/>
          <w:sz w:val="24"/>
          <w:szCs w:val="24"/>
          <w:lang w:val="en-US"/>
        </w:rPr>
        <w:t xml:space="preserve">Value definition </w:t>
      </w:r>
      <w:r>
        <w:rPr>
          <w:rFonts w:ascii="Times New Roman" w:hAnsi="Times New Roman" w:cs="Times New Roman"/>
          <w:i/>
          <w:sz w:val="24"/>
          <w:szCs w:val="24"/>
          <w:lang w:val="en-US"/>
        </w:rPr>
        <w:t xml:space="preserve">and </w:t>
      </w:r>
      <w:r w:rsidR="00F61634">
        <w:rPr>
          <w:rFonts w:ascii="Times New Roman" w:hAnsi="Times New Roman" w:cs="Times New Roman"/>
          <w:i/>
          <w:sz w:val="24"/>
          <w:szCs w:val="24"/>
          <w:lang w:val="en-US"/>
        </w:rPr>
        <w:t>capital budgeting in Argentine SMEs: a conceptual and applied analysis.</w:t>
      </w:r>
    </w:p>
    <w:p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2.</w:t>
      </w:r>
      <w:r w:rsidRPr="008837C5">
        <w:rPr>
          <w:rFonts w:ascii="Times New Roman" w:hAnsi="Times New Roman" w:cs="Times New Roman"/>
          <w:b/>
          <w:shd w:val="clear" w:color="auto" w:fill="FFFFFF"/>
        </w:rPr>
        <w:t> Sintetizar los objetivos.</w:t>
      </w:r>
    </w:p>
    <w:p w:rsidR="00063237" w:rsidRPr="008837C5" w:rsidRDefault="009C4D3A" w:rsidP="009C4D3A">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cs="Times New Roman"/>
        </w:rPr>
        <w:t>Analizar l</w:t>
      </w:r>
      <w:r w:rsidR="001E539C">
        <w:rPr>
          <w:rFonts w:ascii="Times New Roman" w:hAnsi="Times New Roman" w:cs="Times New Roman"/>
        </w:rPr>
        <w:t xml:space="preserve">a brecha entre la definición teórica o </w:t>
      </w:r>
      <w:r>
        <w:rPr>
          <w:rFonts w:ascii="Times New Roman" w:hAnsi="Times New Roman" w:cs="Times New Roman"/>
        </w:rPr>
        <w:t>c</w:t>
      </w:r>
      <w:r w:rsidR="001E539C">
        <w:rPr>
          <w:rFonts w:ascii="Times New Roman" w:hAnsi="Times New Roman" w:cs="Times New Roman"/>
        </w:rPr>
        <w:t xml:space="preserve">onceptual de valor económico y la definición </w:t>
      </w:r>
      <w:r w:rsidR="003959EF">
        <w:rPr>
          <w:rFonts w:ascii="Times New Roman" w:hAnsi="Times New Roman" w:cs="Times New Roman"/>
        </w:rPr>
        <w:t xml:space="preserve">heurística </w:t>
      </w:r>
      <w:r w:rsidR="00A96576">
        <w:rPr>
          <w:rFonts w:ascii="Times New Roman" w:hAnsi="Times New Roman" w:cs="Times New Roman"/>
        </w:rPr>
        <w:t>con</w:t>
      </w:r>
      <w:r w:rsidR="001E539C">
        <w:rPr>
          <w:rFonts w:ascii="Times New Roman" w:hAnsi="Times New Roman" w:cs="Times New Roman"/>
        </w:rPr>
        <w:t xml:space="preserve"> que el </w:t>
      </w:r>
      <w:r w:rsidR="00A96576">
        <w:rPr>
          <w:rFonts w:ascii="Times New Roman" w:hAnsi="Times New Roman" w:cs="Times New Roman"/>
        </w:rPr>
        <w:t xml:space="preserve">concepto de valor </w:t>
      </w:r>
      <w:r w:rsidR="001E539C">
        <w:rPr>
          <w:rFonts w:ascii="Times New Roman" w:hAnsi="Times New Roman" w:cs="Times New Roman"/>
        </w:rPr>
        <w:t>es interpretado por los empresarios PyME argentinos</w:t>
      </w:r>
      <w:r w:rsidR="00A96576">
        <w:rPr>
          <w:rFonts w:ascii="Times New Roman" w:hAnsi="Times New Roman" w:cs="Times New Roman"/>
        </w:rPr>
        <w:t xml:space="preserve">. Establecer </w:t>
      </w:r>
      <w:r w:rsidR="001E539C">
        <w:rPr>
          <w:rFonts w:ascii="Times New Roman" w:hAnsi="Times New Roman" w:cs="Times New Roman"/>
        </w:rPr>
        <w:t xml:space="preserve">cómo </w:t>
      </w:r>
      <w:r w:rsidR="003959EF">
        <w:rPr>
          <w:rFonts w:ascii="Times New Roman" w:hAnsi="Times New Roman" w:cs="Times New Roman"/>
        </w:rPr>
        <w:t>es</w:t>
      </w:r>
      <w:r w:rsidR="001E539C">
        <w:rPr>
          <w:rFonts w:ascii="Times New Roman" w:hAnsi="Times New Roman" w:cs="Times New Roman"/>
        </w:rPr>
        <w:t>a definición heurística influye en la evaluación de proyectos de inversión.</w:t>
      </w:r>
    </w:p>
    <w:p w:rsidR="005B4F0C" w:rsidRPr="008837C5" w:rsidRDefault="005B4F0C" w:rsidP="002261A5">
      <w:pPr>
        <w:rPr>
          <w:rFonts w:ascii="Times New Roman" w:hAnsi="Times New Roman" w:cs="Times New Roman"/>
        </w:rPr>
      </w:pPr>
      <w:r w:rsidRPr="008837C5">
        <w:rPr>
          <w:rStyle w:val="lbl-punto"/>
          <w:rFonts w:ascii="Times New Roman" w:hAnsi="Times New Roman" w:cs="Times New Roman"/>
          <w:b/>
          <w:shd w:val="clear" w:color="auto" w:fill="EEEEEE"/>
        </w:rPr>
        <w:t>3.</w:t>
      </w:r>
      <w:r w:rsidRPr="008837C5">
        <w:rPr>
          <w:rFonts w:ascii="Times New Roman" w:hAnsi="Times New Roman" w:cs="Times New Roman"/>
          <w:b/>
          <w:shd w:val="clear" w:color="auto" w:fill="FFFFFF"/>
        </w:rPr>
        <w:t> Director</w:t>
      </w:r>
      <w:r w:rsidR="002261A5" w:rsidRPr="008837C5">
        <w:rPr>
          <w:rFonts w:ascii="Times New Roman" w:hAnsi="Times New Roman" w:cs="Times New Roman"/>
          <w:b/>
          <w:shd w:val="clear" w:color="auto" w:fill="FFFFFF"/>
        </w:rPr>
        <w:t xml:space="preserve"> del Proyecto: </w:t>
      </w:r>
      <w:r w:rsidR="002B6065">
        <w:rPr>
          <w:rFonts w:ascii="Times New Roman" w:hAnsi="Times New Roman" w:cs="Times New Roman"/>
          <w:b/>
          <w:shd w:val="clear" w:color="auto" w:fill="FFFFFF"/>
        </w:rPr>
        <w:t>Horacio G. Roura</w:t>
      </w:r>
    </w:p>
    <w:p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4.</w:t>
      </w:r>
      <w:r w:rsidRPr="008837C5">
        <w:rPr>
          <w:rFonts w:ascii="Times New Roman" w:hAnsi="Times New Roman" w:cs="Times New Roman"/>
          <w:b/>
          <w:shd w:val="clear" w:color="auto" w:fill="FFFFFF"/>
        </w:rPr>
        <w:t xml:space="preserve"> Tipo de actividad, contraparte y radicación </w:t>
      </w:r>
    </w:p>
    <w:p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4.1. Tipo de actividad</w:t>
      </w:r>
      <w:r w:rsidR="00057362" w:rsidRPr="008837C5">
        <w:rPr>
          <w:rFonts w:ascii="Times New Roman" w:hAnsi="Times New Roman" w:cs="Times New Roman"/>
          <w:shd w:val="clear" w:color="auto" w:fill="FFFFFF"/>
        </w:rPr>
        <w:t xml:space="preserve"> (seleccionar con una X)</w:t>
      </w:r>
    </w:p>
    <w:tbl>
      <w:tblPr>
        <w:tblStyle w:val="Tablaconcuadrcula"/>
        <w:tblW w:w="0" w:type="auto"/>
        <w:tblLook w:val="04A0"/>
      </w:tblPr>
      <w:tblGrid>
        <w:gridCol w:w="2802"/>
        <w:gridCol w:w="850"/>
      </w:tblGrid>
      <w:tr w:rsidR="000435AD" w:rsidRPr="008837C5" w:rsidTr="00FA6BE6">
        <w:tc>
          <w:tcPr>
            <w:tcW w:w="2802" w:type="dxa"/>
            <w:shd w:val="clear" w:color="auto" w:fill="BFBFBF" w:themeFill="background1" w:themeFillShade="BF"/>
          </w:tcPr>
          <w:p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Investigación básica</w:t>
            </w:r>
          </w:p>
        </w:tc>
        <w:tc>
          <w:tcPr>
            <w:tcW w:w="850" w:type="dxa"/>
          </w:tcPr>
          <w:p w:rsidR="00057362" w:rsidRPr="008837C5" w:rsidRDefault="00057362" w:rsidP="00417131">
            <w:pPr>
              <w:rPr>
                <w:rFonts w:ascii="Times New Roman" w:hAnsi="Times New Roman" w:cs="Times New Roman"/>
              </w:rPr>
            </w:pPr>
          </w:p>
        </w:tc>
      </w:tr>
      <w:tr w:rsidR="000435AD" w:rsidRPr="008837C5" w:rsidTr="00FA6BE6">
        <w:tc>
          <w:tcPr>
            <w:tcW w:w="2802" w:type="dxa"/>
            <w:shd w:val="clear" w:color="auto" w:fill="BFBFBF" w:themeFill="background1" w:themeFillShade="BF"/>
          </w:tcPr>
          <w:p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Investigación aplicada</w:t>
            </w:r>
          </w:p>
        </w:tc>
        <w:tc>
          <w:tcPr>
            <w:tcW w:w="850" w:type="dxa"/>
          </w:tcPr>
          <w:p w:rsidR="00057362" w:rsidRPr="008837C5" w:rsidRDefault="002B6065" w:rsidP="002B6065">
            <w:pPr>
              <w:jc w:val="center"/>
              <w:rPr>
                <w:rFonts w:ascii="Times New Roman" w:hAnsi="Times New Roman" w:cs="Times New Roman"/>
              </w:rPr>
            </w:pPr>
            <w:r>
              <w:rPr>
                <w:rFonts w:ascii="Times New Roman" w:hAnsi="Times New Roman" w:cs="Times New Roman"/>
              </w:rPr>
              <w:t>X</w:t>
            </w:r>
          </w:p>
        </w:tc>
      </w:tr>
      <w:tr w:rsidR="000435AD" w:rsidRPr="008837C5" w:rsidTr="00FA6BE6">
        <w:tc>
          <w:tcPr>
            <w:tcW w:w="2802" w:type="dxa"/>
            <w:shd w:val="clear" w:color="auto" w:fill="BFBFBF" w:themeFill="background1" w:themeFillShade="BF"/>
          </w:tcPr>
          <w:p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Desarrollo Tecnológico</w:t>
            </w:r>
          </w:p>
        </w:tc>
        <w:tc>
          <w:tcPr>
            <w:tcW w:w="850" w:type="dxa"/>
          </w:tcPr>
          <w:p w:rsidR="00057362" w:rsidRPr="008837C5" w:rsidRDefault="00057362" w:rsidP="00417131">
            <w:pPr>
              <w:rPr>
                <w:rFonts w:ascii="Times New Roman" w:hAnsi="Times New Roman" w:cs="Times New Roman"/>
              </w:rPr>
            </w:pPr>
          </w:p>
        </w:tc>
      </w:tr>
      <w:tr w:rsidR="000435AD" w:rsidRPr="008837C5" w:rsidTr="00FA6BE6">
        <w:tc>
          <w:tcPr>
            <w:tcW w:w="2802" w:type="dxa"/>
            <w:shd w:val="clear" w:color="auto" w:fill="BFBFBF" w:themeFill="background1" w:themeFillShade="BF"/>
          </w:tcPr>
          <w:p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Otro</w:t>
            </w:r>
          </w:p>
        </w:tc>
        <w:tc>
          <w:tcPr>
            <w:tcW w:w="850" w:type="dxa"/>
          </w:tcPr>
          <w:p w:rsidR="00057362" w:rsidRPr="008837C5" w:rsidRDefault="00057362" w:rsidP="00417131">
            <w:pPr>
              <w:rPr>
                <w:rFonts w:ascii="Times New Roman" w:hAnsi="Times New Roman" w:cs="Times New Roman"/>
              </w:rPr>
            </w:pPr>
          </w:p>
        </w:tc>
      </w:tr>
    </w:tbl>
    <w:p w:rsidR="00057362" w:rsidRPr="008837C5" w:rsidRDefault="00057362">
      <w:pPr>
        <w:rPr>
          <w:rFonts w:ascii="Times New Roman" w:hAnsi="Times New Roman" w:cs="Times New Roman"/>
          <w:shd w:val="clear" w:color="auto" w:fill="FFFFFF"/>
        </w:rPr>
      </w:pPr>
    </w:p>
    <w:p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4.2. Contraparte</w:t>
      </w:r>
      <w:r w:rsidR="004C0871" w:rsidRPr="008837C5">
        <w:rPr>
          <w:rFonts w:ascii="Times New Roman" w:hAnsi="Times New Roman" w:cs="Times New Roman"/>
          <w:shd w:val="clear" w:color="auto" w:fill="FFFFFF"/>
        </w:rPr>
        <w:t>s(si la tuviera)</w:t>
      </w:r>
    </w:p>
    <w:p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Universidad:                                                                     ¿Cuál?</w:t>
      </w:r>
    </w:p>
    <w:p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Otros (empresa, gobierno, fundación, etc.):                    ¿Cuál?</w:t>
      </w:r>
    </w:p>
    <w:p w:rsidR="004C0871" w:rsidRPr="008837C5" w:rsidRDefault="004C0871">
      <w:pPr>
        <w:rPr>
          <w:rStyle w:val="lbl-punto"/>
          <w:rFonts w:ascii="Times New Roman" w:hAnsi="Times New Roman" w:cs="Times New Roman"/>
          <w:shd w:val="clear" w:color="auto" w:fill="EEEEEE"/>
        </w:rPr>
      </w:pPr>
    </w:p>
    <w:p w:rsidR="005B4F0C" w:rsidRPr="008837C5" w:rsidRDefault="005B4F0C">
      <w:pPr>
        <w:rPr>
          <w:rFonts w:ascii="Times New Roman" w:hAnsi="Times New Roman" w:cs="Times New Roman"/>
          <w:shd w:val="clear" w:color="auto" w:fill="FFFFFF"/>
        </w:rPr>
      </w:pPr>
      <w:r w:rsidRPr="008837C5">
        <w:rPr>
          <w:rStyle w:val="lbl-punto"/>
          <w:rFonts w:ascii="Times New Roman" w:hAnsi="Times New Roman" w:cs="Times New Roman"/>
          <w:shd w:val="clear" w:color="auto" w:fill="EEEEEE"/>
        </w:rPr>
        <w:t>4.3.</w:t>
      </w:r>
      <w:r w:rsidRPr="008837C5">
        <w:rPr>
          <w:rFonts w:ascii="Times New Roman" w:hAnsi="Times New Roman" w:cs="Times New Roman"/>
          <w:shd w:val="clear" w:color="auto" w:fill="FFFFFF"/>
        </w:rPr>
        <w:t> Radicación</w:t>
      </w:r>
      <w:r w:rsidR="004C0871" w:rsidRPr="008837C5">
        <w:rPr>
          <w:rFonts w:ascii="Times New Roman" w:hAnsi="Times New Roman" w:cs="Times New Roman"/>
          <w:shd w:val="clear" w:color="auto" w:fill="FFFFFF"/>
        </w:rPr>
        <w:t xml:space="preserve"> (si la tuviera)</w:t>
      </w:r>
      <w:r w:rsidRPr="008837C5">
        <w:rPr>
          <w:rFonts w:ascii="Times New Roman" w:hAnsi="Times New Roman" w:cs="Times New Roman"/>
          <w:shd w:val="clear" w:color="auto" w:fill="FFFFFF"/>
        </w:rPr>
        <w:t>.</w:t>
      </w:r>
    </w:p>
    <w:p w:rsidR="005B4F0C" w:rsidRPr="008837C5" w:rsidRDefault="00176433" w:rsidP="00C8614F">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t xml:space="preserve">Departamento: </w:t>
      </w:r>
      <w:r w:rsidR="002B6065">
        <w:rPr>
          <w:rFonts w:ascii="Times New Roman" w:hAnsi="Times New Roman" w:cs="Times New Roman"/>
          <w:shd w:val="clear" w:color="auto" w:fill="FFFFFF"/>
        </w:rPr>
        <w:t>Finanzas</w:t>
      </w:r>
    </w:p>
    <w:p w:rsidR="003778DB" w:rsidRPr="008837C5" w:rsidRDefault="003778DB" w:rsidP="003778DB">
      <w:pPr>
        <w:rPr>
          <w:rFonts w:ascii="Times New Roman" w:hAnsi="Times New Roman" w:cs="Times New Roman"/>
          <w:shd w:val="clear" w:color="auto" w:fill="FFFFFF"/>
        </w:rPr>
      </w:pPr>
      <w:r w:rsidRPr="008837C5">
        <w:rPr>
          <w:rFonts w:ascii="Times New Roman" w:hAnsi="Times New Roman" w:cs="Times New Roman"/>
          <w:shd w:val="clear" w:color="auto" w:fill="FFFFFF"/>
        </w:rPr>
        <w:t xml:space="preserve">Centro de investigación/extensión de UCEMA o externo: </w:t>
      </w:r>
    </w:p>
    <w:p w:rsidR="004C0871" w:rsidRPr="008837C5" w:rsidRDefault="004C0871">
      <w:pPr>
        <w:rPr>
          <w:rFonts w:ascii="Times New Roman" w:hAnsi="Times New Roman" w:cs="Times New Roman"/>
          <w:shd w:val="clear" w:color="auto" w:fill="FFFFFF"/>
        </w:rPr>
      </w:pPr>
    </w:p>
    <w:p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5.</w:t>
      </w:r>
      <w:r w:rsidRPr="008837C5">
        <w:rPr>
          <w:rFonts w:ascii="Times New Roman" w:hAnsi="Times New Roman" w:cs="Times New Roman"/>
          <w:b/>
          <w:shd w:val="clear" w:color="auto" w:fill="FFFFFF"/>
        </w:rPr>
        <w:t> Carreras de grado y posgrado con las que se vincula.</w:t>
      </w:r>
    </w:p>
    <w:p w:rsidR="004C0871" w:rsidRPr="008837C5" w:rsidRDefault="002B6065" w:rsidP="005B4F0C">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Máster en Finanzas, materia Evaluación de Proyectos</w:t>
      </w:r>
    </w:p>
    <w:p w:rsidR="004C0871" w:rsidRPr="008837C5" w:rsidRDefault="004C0871">
      <w:pPr>
        <w:rPr>
          <w:rStyle w:val="lbl-punto"/>
          <w:rFonts w:ascii="Times New Roman" w:hAnsi="Times New Roman" w:cs="Times New Roman"/>
          <w:b/>
          <w:shd w:val="clear" w:color="auto" w:fill="EEEEEE"/>
        </w:rPr>
      </w:pPr>
    </w:p>
    <w:p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6.</w:t>
      </w:r>
      <w:r w:rsidRPr="008837C5">
        <w:rPr>
          <w:rFonts w:ascii="Times New Roman" w:hAnsi="Times New Roman" w:cs="Times New Roman"/>
          <w:b/>
          <w:shd w:val="clear" w:color="auto" w:fill="FFFFFF"/>
        </w:rPr>
        <w:t> Investigadores que participan del proyecto.</w:t>
      </w:r>
    </w:p>
    <w:p w:rsidR="005B4F0C" w:rsidRPr="008837C5" w:rsidRDefault="005B4F0C">
      <w:pPr>
        <w:rPr>
          <w:rFonts w:ascii="Times New Roman" w:hAnsi="Times New Roman" w:cs="Times New Roman"/>
          <w:shd w:val="clear" w:color="auto" w:fill="FFFFFF"/>
        </w:rPr>
      </w:pPr>
      <w:r w:rsidRPr="008837C5">
        <w:rPr>
          <w:rStyle w:val="lbl-punto"/>
          <w:rFonts w:ascii="Times New Roman" w:hAnsi="Times New Roman" w:cs="Times New Roman"/>
          <w:shd w:val="clear" w:color="auto" w:fill="EEEEEE"/>
        </w:rPr>
        <w:t>6.1.</w:t>
      </w:r>
      <w:r w:rsidRPr="008837C5">
        <w:rPr>
          <w:rFonts w:ascii="Times New Roman" w:hAnsi="Times New Roman" w:cs="Times New Roman"/>
          <w:shd w:val="clear" w:color="auto" w:fill="FFFFFF"/>
        </w:rPr>
        <w:t> Investigadores</w:t>
      </w:r>
      <w:r w:rsidR="004C0871" w:rsidRPr="008837C5">
        <w:rPr>
          <w:rFonts w:ascii="Times New Roman" w:hAnsi="Times New Roman" w:cs="Times New Roman"/>
          <w:shd w:val="clear" w:color="auto" w:fill="FFFFFF"/>
        </w:rPr>
        <w:t xml:space="preserve"> (docentes UCEMA)</w:t>
      </w:r>
      <w:r w:rsidRPr="008837C5">
        <w:rPr>
          <w:rFonts w:ascii="Times New Roman" w:hAnsi="Times New Roman" w:cs="Times New Roman"/>
          <w:shd w:val="clear" w:color="auto" w:fill="FFFFFF"/>
        </w:rPr>
        <w:t xml:space="preserve"> que participan del proy</w:t>
      </w:r>
      <w:r w:rsidR="004C0871" w:rsidRPr="008837C5">
        <w:rPr>
          <w:rFonts w:ascii="Times New Roman" w:hAnsi="Times New Roman" w:cs="Times New Roman"/>
          <w:shd w:val="clear" w:color="auto" w:fill="FFFFFF"/>
        </w:rPr>
        <w:t>ecto (Nombre y Apellido)</w:t>
      </w:r>
      <w:r w:rsidRPr="008837C5">
        <w:rPr>
          <w:rFonts w:ascii="Times New Roman" w:hAnsi="Times New Roman" w:cs="Times New Roman"/>
          <w:shd w:val="clear" w:color="auto" w:fill="FFFFFF"/>
        </w:rPr>
        <w:t>.</w:t>
      </w:r>
    </w:p>
    <w:p w:rsidR="004C0871" w:rsidRPr="008837C5" w:rsidRDefault="004C0871" w:rsidP="00640E1C">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837C5">
        <w:rPr>
          <w:rFonts w:ascii="Times New Roman" w:hAnsi="Times New Roman" w:cs="Times New Roman"/>
        </w:rPr>
        <w:lastRenderedPageBreak/>
        <w:t>-</w:t>
      </w:r>
      <w:r w:rsidR="002B6065">
        <w:rPr>
          <w:rFonts w:ascii="Times New Roman" w:hAnsi="Times New Roman" w:cs="Times New Roman"/>
        </w:rPr>
        <w:t xml:space="preserve"> Horacio G. Roura</w:t>
      </w:r>
    </w:p>
    <w:p w:rsidR="00640E1C" w:rsidRPr="008837C5" w:rsidRDefault="00640E1C" w:rsidP="00640E1C">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837C5">
        <w:rPr>
          <w:rFonts w:ascii="Times New Roman" w:hAnsi="Times New Roman" w:cs="Times New Roman"/>
        </w:rPr>
        <w:t>-</w:t>
      </w:r>
    </w:p>
    <w:p w:rsidR="00640E1C" w:rsidRPr="008837C5" w:rsidRDefault="00640E1C" w:rsidP="00640E1C">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837C5">
        <w:rPr>
          <w:rFonts w:ascii="Times New Roman" w:hAnsi="Times New Roman" w:cs="Times New Roman"/>
        </w:rPr>
        <w:t>-…</w:t>
      </w:r>
    </w:p>
    <w:p w:rsidR="00063237" w:rsidRPr="008837C5" w:rsidRDefault="00063237">
      <w:pPr>
        <w:rPr>
          <w:rStyle w:val="lbl-punto"/>
          <w:rFonts w:ascii="Times New Roman" w:hAnsi="Times New Roman" w:cs="Times New Roman"/>
          <w:shd w:val="clear" w:color="auto" w:fill="EEEEEE"/>
        </w:rPr>
      </w:pPr>
    </w:p>
    <w:p w:rsidR="005B4F0C" w:rsidRPr="008837C5" w:rsidRDefault="005B4F0C">
      <w:pPr>
        <w:rPr>
          <w:rFonts w:ascii="Times New Roman" w:hAnsi="Times New Roman" w:cs="Times New Roman"/>
          <w:shd w:val="clear" w:color="auto" w:fill="FFFFFF"/>
        </w:rPr>
      </w:pPr>
      <w:r w:rsidRPr="008837C5">
        <w:rPr>
          <w:rStyle w:val="lbl-punto"/>
          <w:rFonts w:ascii="Times New Roman" w:hAnsi="Times New Roman" w:cs="Times New Roman"/>
          <w:shd w:val="clear" w:color="auto" w:fill="EEEEEE"/>
        </w:rPr>
        <w:t>6.2.</w:t>
      </w:r>
      <w:r w:rsidRPr="008837C5">
        <w:rPr>
          <w:rFonts w:ascii="Times New Roman" w:hAnsi="Times New Roman" w:cs="Times New Roman"/>
          <w:shd w:val="clear" w:color="auto" w:fill="FFFFFF"/>
        </w:rPr>
        <w:t xml:space="preserve"> Investigadores que participan del proyecto y no pertenecen a </w:t>
      </w:r>
      <w:r w:rsidR="004C0871" w:rsidRPr="008837C5">
        <w:rPr>
          <w:rFonts w:ascii="Times New Roman" w:hAnsi="Times New Roman" w:cs="Times New Roman"/>
          <w:shd w:val="clear" w:color="auto" w:fill="FFFFFF"/>
        </w:rPr>
        <w:t>UCEMA</w:t>
      </w:r>
      <w:r w:rsidRPr="008837C5">
        <w:rPr>
          <w:rFonts w:ascii="Times New Roman" w:hAnsi="Times New Roman" w:cs="Times New Roman"/>
          <w:shd w:val="clear" w:color="auto" w:fill="FFFFFF"/>
        </w:rPr>
        <w:t>.</w:t>
      </w:r>
    </w:p>
    <w:tbl>
      <w:tblPr>
        <w:tblStyle w:val="Tablaconcuadrcula"/>
        <w:tblW w:w="0" w:type="auto"/>
        <w:tblLook w:val="04A0"/>
      </w:tblPr>
      <w:tblGrid>
        <w:gridCol w:w="1693"/>
        <w:gridCol w:w="1776"/>
        <w:gridCol w:w="1788"/>
        <w:gridCol w:w="1780"/>
        <w:gridCol w:w="1683"/>
      </w:tblGrid>
      <w:tr w:rsidR="000435AD" w:rsidRPr="008837C5" w:rsidTr="00417131">
        <w:tc>
          <w:tcPr>
            <w:tcW w:w="1747" w:type="dxa"/>
            <w:shd w:val="clear" w:color="auto" w:fill="BFBFBF" w:themeFill="background1" w:themeFillShade="BF"/>
            <w:vAlign w:val="center"/>
          </w:tcPr>
          <w:p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Nombre y Apellido</w:t>
            </w:r>
          </w:p>
        </w:tc>
        <w:tc>
          <w:tcPr>
            <w:tcW w:w="1819" w:type="dxa"/>
            <w:shd w:val="clear" w:color="auto" w:fill="BFBFBF" w:themeFill="background1" w:themeFillShade="BF"/>
            <w:vAlign w:val="center"/>
          </w:tcPr>
          <w:p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Institución</w:t>
            </w:r>
          </w:p>
        </w:tc>
        <w:tc>
          <w:tcPr>
            <w:tcW w:w="1830" w:type="dxa"/>
            <w:shd w:val="clear" w:color="auto" w:fill="BFBFBF" w:themeFill="background1" w:themeFillShade="BF"/>
            <w:vAlign w:val="center"/>
          </w:tcPr>
          <w:p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Unidad Académica</w:t>
            </w:r>
          </w:p>
        </w:tc>
        <w:tc>
          <w:tcPr>
            <w:tcW w:w="1826" w:type="dxa"/>
            <w:shd w:val="clear" w:color="auto" w:fill="BFBFBF" w:themeFill="background1" w:themeFillShade="BF"/>
            <w:vAlign w:val="center"/>
          </w:tcPr>
          <w:p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Grado académico máximo</w:t>
            </w:r>
          </w:p>
        </w:tc>
        <w:tc>
          <w:tcPr>
            <w:tcW w:w="1498" w:type="dxa"/>
            <w:shd w:val="clear" w:color="auto" w:fill="BFBFBF" w:themeFill="background1" w:themeFillShade="BF"/>
            <w:vAlign w:val="center"/>
          </w:tcPr>
          <w:p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Institución donde categoriza y Categoría</w:t>
            </w:r>
            <w:r w:rsidR="00810358" w:rsidRPr="008837C5">
              <w:rPr>
                <w:rFonts w:ascii="Times New Roman" w:eastAsia="Times New Roman" w:hAnsi="Times New Roman" w:cs="Times New Roman"/>
                <w:b/>
                <w:lang w:eastAsia="es-ES"/>
              </w:rPr>
              <w:t xml:space="preserve"> si corresponde</w:t>
            </w:r>
            <w:r w:rsidRPr="008837C5">
              <w:rPr>
                <w:rFonts w:ascii="Times New Roman" w:eastAsia="Times New Roman" w:hAnsi="Times New Roman" w:cs="Times New Roman"/>
                <w:b/>
                <w:lang w:eastAsia="es-ES"/>
              </w:rPr>
              <w:t xml:space="preserve"> (CONICET, SISTEMA DE INCENTIVOS; INTI, etc.)</w:t>
            </w:r>
          </w:p>
        </w:tc>
      </w:tr>
      <w:tr w:rsidR="000435AD" w:rsidRPr="008837C5" w:rsidTr="00417131">
        <w:tc>
          <w:tcPr>
            <w:tcW w:w="1747" w:type="dxa"/>
          </w:tcPr>
          <w:p w:rsidR="00057362" w:rsidRPr="008837C5" w:rsidRDefault="00057362" w:rsidP="00417131">
            <w:pPr>
              <w:rPr>
                <w:rFonts w:ascii="Times New Roman" w:eastAsia="Times New Roman" w:hAnsi="Times New Roman" w:cs="Times New Roman"/>
                <w:lang w:eastAsia="es-ES"/>
              </w:rPr>
            </w:pPr>
          </w:p>
        </w:tc>
        <w:tc>
          <w:tcPr>
            <w:tcW w:w="1819" w:type="dxa"/>
          </w:tcPr>
          <w:p w:rsidR="00057362" w:rsidRPr="008837C5" w:rsidRDefault="00057362" w:rsidP="00417131">
            <w:pPr>
              <w:rPr>
                <w:rFonts w:ascii="Times New Roman" w:eastAsia="Times New Roman" w:hAnsi="Times New Roman" w:cs="Times New Roman"/>
                <w:lang w:eastAsia="es-ES"/>
              </w:rPr>
            </w:pPr>
          </w:p>
        </w:tc>
        <w:tc>
          <w:tcPr>
            <w:tcW w:w="1830" w:type="dxa"/>
          </w:tcPr>
          <w:p w:rsidR="00057362" w:rsidRPr="008837C5" w:rsidRDefault="00057362" w:rsidP="00417131">
            <w:pPr>
              <w:rPr>
                <w:rFonts w:ascii="Times New Roman" w:eastAsia="Times New Roman" w:hAnsi="Times New Roman" w:cs="Times New Roman"/>
                <w:lang w:eastAsia="es-ES"/>
              </w:rPr>
            </w:pPr>
          </w:p>
        </w:tc>
        <w:tc>
          <w:tcPr>
            <w:tcW w:w="1826" w:type="dxa"/>
          </w:tcPr>
          <w:p w:rsidR="00057362" w:rsidRPr="008837C5" w:rsidRDefault="00057362" w:rsidP="00417131">
            <w:pPr>
              <w:rPr>
                <w:rFonts w:ascii="Times New Roman" w:eastAsia="Times New Roman" w:hAnsi="Times New Roman" w:cs="Times New Roman"/>
                <w:lang w:eastAsia="es-ES"/>
              </w:rPr>
            </w:pPr>
          </w:p>
        </w:tc>
        <w:tc>
          <w:tcPr>
            <w:tcW w:w="1498" w:type="dxa"/>
          </w:tcPr>
          <w:p w:rsidR="00057362" w:rsidRPr="008837C5" w:rsidRDefault="00057362" w:rsidP="00417131">
            <w:pPr>
              <w:rPr>
                <w:rFonts w:ascii="Times New Roman" w:eastAsia="Times New Roman" w:hAnsi="Times New Roman" w:cs="Times New Roman"/>
                <w:lang w:eastAsia="es-ES"/>
              </w:rPr>
            </w:pPr>
          </w:p>
        </w:tc>
      </w:tr>
      <w:tr w:rsidR="000435AD" w:rsidRPr="008837C5" w:rsidTr="00417131">
        <w:tc>
          <w:tcPr>
            <w:tcW w:w="1747" w:type="dxa"/>
          </w:tcPr>
          <w:p w:rsidR="00057362" w:rsidRPr="008837C5" w:rsidRDefault="00057362" w:rsidP="00417131">
            <w:pPr>
              <w:rPr>
                <w:rFonts w:ascii="Times New Roman" w:eastAsia="Times New Roman" w:hAnsi="Times New Roman" w:cs="Times New Roman"/>
                <w:lang w:eastAsia="es-ES"/>
              </w:rPr>
            </w:pPr>
          </w:p>
        </w:tc>
        <w:tc>
          <w:tcPr>
            <w:tcW w:w="1819" w:type="dxa"/>
          </w:tcPr>
          <w:p w:rsidR="00057362" w:rsidRPr="008837C5" w:rsidRDefault="00057362" w:rsidP="00417131">
            <w:pPr>
              <w:rPr>
                <w:rFonts w:ascii="Times New Roman" w:eastAsia="Times New Roman" w:hAnsi="Times New Roman" w:cs="Times New Roman"/>
                <w:lang w:eastAsia="es-ES"/>
              </w:rPr>
            </w:pPr>
          </w:p>
        </w:tc>
        <w:tc>
          <w:tcPr>
            <w:tcW w:w="1830" w:type="dxa"/>
          </w:tcPr>
          <w:p w:rsidR="00057362" w:rsidRPr="008837C5" w:rsidRDefault="00057362" w:rsidP="00417131">
            <w:pPr>
              <w:rPr>
                <w:rFonts w:ascii="Times New Roman" w:eastAsia="Times New Roman" w:hAnsi="Times New Roman" w:cs="Times New Roman"/>
                <w:lang w:eastAsia="es-ES"/>
              </w:rPr>
            </w:pPr>
          </w:p>
        </w:tc>
        <w:tc>
          <w:tcPr>
            <w:tcW w:w="1826" w:type="dxa"/>
          </w:tcPr>
          <w:p w:rsidR="00057362" w:rsidRPr="008837C5" w:rsidRDefault="00057362" w:rsidP="00417131">
            <w:pPr>
              <w:rPr>
                <w:rFonts w:ascii="Times New Roman" w:eastAsia="Times New Roman" w:hAnsi="Times New Roman" w:cs="Times New Roman"/>
                <w:lang w:eastAsia="es-ES"/>
              </w:rPr>
            </w:pPr>
          </w:p>
        </w:tc>
        <w:tc>
          <w:tcPr>
            <w:tcW w:w="1498" w:type="dxa"/>
          </w:tcPr>
          <w:p w:rsidR="00057362" w:rsidRPr="008837C5" w:rsidRDefault="00057362" w:rsidP="00417131">
            <w:pPr>
              <w:rPr>
                <w:rFonts w:ascii="Times New Roman" w:eastAsia="Times New Roman" w:hAnsi="Times New Roman" w:cs="Times New Roman"/>
                <w:lang w:eastAsia="es-ES"/>
              </w:rPr>
            </w:pPr>
          </w:p>
        </w:tc>
      </w:tr>
      <w:tr w:rsidR="000435AD" w:rsidRPr="008837C5" w:rsidTr="00417131">
        <w:tc>
          <w:tcPr>
            <w:tcW w:w="1747" w:type="dxa"/>
          </w:tcPr>
          <w:p w:rsidR="00057362" w:rsidRPr="008837C5" w:rsidRDefault="00057362" w:rsidP="00417131">
            <w:pPr>
              <w:rPr>
                <w:rFonts w:ascii="Times New Roman" w:eastAsia="Times New Roman" w:hAnsi="Times New Roman" w:cs="Times New Roman"/>
                <w:lang w:eastAsia="es-ES"/>
              </w:rPr>
            </w:pPr>
          </w:p>
        </w:tc>
        <w:tc>
          <w:tcPr>
            <w:tcW w:w="1819" w:type="dxa"/>
          </w:tcPr>
          <w:p w:rsidR="00057362" w:rsidRPr="008837C5" w:rsidRDefault="00057362" w:rsidP="00417131">
            <w:pPr>
              <w:rPr>
                <w:rFonts w:ascii="Times New Roman" w:eastAsia="Times New Roman" w:hAnsi="Times New Roman" w:cs="Times New Roman"/>
                <w:lang w:eastAsia="es-ES"/>
              </w:rPr>
            </w:pPr>
          </w:p>
        </w:tc>
        <w:tc>
          <w:tcPr>
            <w:tcW w:w="1830" w:type="dxa"/>
          </w:tcPr>
          <w:p w:rsidR="00057362" w:rsidRPr="008837C5" w:rsidRDefault="00057362" w:rsidP="00417131">
            <w:pPr>
              <w:rPr>
                <w:rFonts w:ascii="Times New Roman" w:eastAsia="Times New Roman" w:hAnsi="Times New Roman" w:cs="Times New Roman"/>
                <w:lang w:eastAsia="es-ES"/>
              </w:rPr>
            </w:pPr>
          </w:p>
        </w:tc>
        <w:tc>
          <w:tcPr>
            <w:tcW w:w="1826" w:type="dxa"/>
          </w:tcPr>
          <w:p w:rsidR="00057362" w:rsidRPr="008837C5" w:rsidRDefault="00057362" w:rsidP="00417131">
            <w:pPr>
              <w:rPr>
                <w:rFonts w:ascii="Times New Roman" w:eastAsia="Times New Roman" w:hAnsi="Times New Roman" w:cs="Times New Roman"/>
                <w:lang w:eastAsia="es-ES"/>
              </w:rPr>
            </w:pPr>
          </w:p>
        </w:tc>
        <w:tc>
          <w:tcPr>
            <w:tcW w:w="1498" w:type="dxa"/>
          </w:tcPr>
          <w:p w:rsidR="00057362" w:rsidRPr="008837C5" w:rsidRDefault="00057362" w:rsidP="00417131">
            <w:pPr>
              <w:rPr>
                <w:rFonts w:ascii="Times New Roman" w:eastAsia="Times New Roman" w:hAnsi="Times New Roman" w:cs="Times New Roman"/>
                <w:lang w:eastAsia="es-ES"/>
              </w:rPr>
            </w:pPr>
          </w:p>
        </w:tc>
      </w:tr>
    </w:tbl>
    <w:p w:rsidR="00063237" w:rsidRPr="008837C5" w:rsidRDefault="00063237">
      <w:pPr>
        <w:rPr>
          <w:rStyle w:val="lbl-punto"/>
          <w:rFonts w:ascii="Times New Roman" w:hAnsi="Times New Roman" w:cs="Times New Roman"/>
          <w:shd w:val="clear" w:color="auto" w:fill="EEEEEE"/>
        </w:rPr>
      </w:pPr>
    </w:p>
    <w:p w:rsidR="007F755F" w:rsidRPr="008837C5" w:rsidRDefault="007F755F">
      <w:pPr>
        <w:rPr>
          <w:rStyle w:val="lbl-punto"/>
          <w:rFonts w:ascii="Times New Roman" w:hAnsi="Times New Roman" w:cs="Times New Roman"/>
          <w:shd w:val="clear" w:color="auto" w:fill="EEEEEE"/>
        </w:rPr>
      </w:pPr>
      <w:r w:rsidRPr="008837C5">
        <w:rPr>
          <w:rStyle w:val="lbl-punto"/>
          <w:rFonts w:ascii="Times New Roman" w:hAnsi="Times New Roman" w:cs="Times New Roman"/>
          <w:shd w:val="clear" w:color="auto" w:fill="EEEEEE"/>
        </w:rPr>
        <w:t>6.3. Alumnos de grado y posgrado participantes</w:t>
      </w:r>
    </w:p>
    <w:tbl>
      <w:tblPr>
        <w:tblStyle w:val="Tablaconcuadrcula"/>
        <w:tblW w:w="0" w:type="auto"/>
        <w:jc w:val="center"/>
        <w:tblLook w:val="04A0"/>
      </w:tblPr>
      <w:tblGrid>
        <w:gridCol w:w="2972"/>
        <w:gridCol w:w="4536"/>
      </w:tblGrid>
      <w:tr w:rsidR="000435AD" w:rsidRPr="008837C5" w:rsidTr="007F755F">
        <w:trPr>
          <w:jc w:val="center"/>
        </w:trPr>
        <w:tc>
          <w:tcPr>
            <w:tcW w:w="2972" w:type="dxa"/>
            <w:shd w:val="clear" w:color="auto" w:fill="BFBFBF" w:themeFill="background1" w:themeFillShade="BF"/>
            <w:vAlign w:val="center"/>
          </w:tcPr>
          <w:p w:rsidR="007F755F" w:rsidRPr="008837C5" w:rsidRDefault="007F755F" w:rsidP="00380F45">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Nombre y Apellido</w:t>
            </w:r>
          </w:p>
        </w:tc>
        <w:tc>
          <w:tcPr>
            <w:tcW w:w="4536" w:type="dxa"/>
            <w:shd w:val="clear" w:color="auto" w:fill="BFBFBF" w:themeFill="background1" w:themeFillShade="BF"/>
            <w:vAlign w:val="center"/>
          </w:tcPr>
          <w:p w:rsidR="007F755F" w:rsidRPr="008837C5" w:rsidRDefault="007F755F" w:rsidP="007F755F">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Carrera</w:t>
            </w:r>
          </w:p>
        </w:tc>
      </w:tr>
      <w:tr w:rsidR="000435AD" w:rsidRPr="008837C5" w:rsidTr="007F755F">
        <w:trPr>
          <w:jc w:val="center"/>
        </w:trPr>
        <w:tc>
          <w:tcPr>
            <w:tcW w:w="2972" w:type="dxa"/>
          </w:tcPr>
          <w:p w:rsidR="007F755F" w:rsidRPr="008837C5" w:rsidRDefault="007F755F" w:rsidP="00380F45">
            <w:pPr>
              <w:rPr>
                <w:rFonts w:ascii="Times New Roman" w:eastAsia="Times New Roman" w:hAnsi="Times New Roman" w:cs="Times New Roman"/>
                <w:lang w:eastAsia="es-ES"/>
              </w:rPr>
            </w:pPr>
          </w:p>
        </w:tc>
        <w:tc>
          <w:tcPr>
            <w:tcW w:w="4536" w:type="dxa"/>
          </w:tcPr>
          <w:p w:rsidR="007F755F" w:rsidRPr="008837C5" w:rsidRDefault="007F755F" w:rsidP="00380F45">
            <w:pPr>
              <w:rPr>
                <w:rFonts w:ascii="Times New Roman" w:eastAsia="Times New Roman" w:hAnsi="Times New Roman" w:cs="Times New Roman"/>
                <w:lang w:eastAsia="es-ES"/>
              </w:rPr>
            </w:pPr>
          </w:p>
        </w:tc>
      </w:tr>
      <w:tr w:rsidR="000435AD" w:rsidRPr="008837C5" w:rsidTr="007F755F">
        <w:trPr>
          <w:jc w:val="center"/>
        </w:trPr>
        <w:tc>
          <w:tcPr>
            <w:tcW w:w="2972" w:type="dxa"/>
          </w:tcPr>
          <w:p w:rsidR="007F755F" w:rsidRPr="008837C5" w:rsidRDefault="007F755F" w:rsidP="00380F45">
            <w:pPr>
              <w:rPr>
                <w:rFonts w:ascii="Times New Roman" w:eastAsia="Times New Roman" w:hAnsi="Times New Roman" w:cs="Times New Roman"/>
                <w:lang w:eastAsia="es-ES"/>
              </w:rPr>
            </w:pPr>
          </w:p>
        </w:tc>
        <w:tc>
          <w:tcPr>
            <w:tcW w:w="4536" w:type="dxa"/>
          </w:tcPr>
          <w:p w:rsidR="007F755F" w:rsidRPr="008837C5" w:rsidRDefault="007F755F" w:rsidP="00380F45">
            <w:pPr>
              <w:rPr>
                <w:rFonts w:ascii="Times New Roman" w:eastAsia="Times New Roman" w:hAnsi="Times New Roman" w:cs="Times New Roman"/>
                <w:lang w:eastAsia="es-ES"/>
              </w:rPr>
            </w:pPr>
          </w:p>
        </w:tc>
      </w:tr>
      <w:tr w:rsidR="000435AD" w:rsidRPr="008837C5" w:rsidTr="007F755F">
        <w:trPr>
          <w:jc w:val="center"/>
        </w:trPr>
        <w:tc>
          <w:tcPr>
            <w:tcW w:w="2972" w:type="dxa"/>
          </w:tcPr>
          <w:p w:rsidR="007F755F" w:rsidRPr="008837C5" w:rsidRDefault="007F755F" w:rsidP="00380F45">
            <w:pPr>
              <w:rPr>
                <w:rFonts w:ascii="Times New Roman" w:eastAsia="Times New Roman" w:hAnsi="Times New Roman" w:cs="Times New Roman"/>
                <w:lang w:eastAsia="es-ES"/>
              </w:rPr>
            </w:pPr>
          </w:p>
        </w:tc>
        <w:tc>
          <w:tcPr>
            <w:tcW w:w="4536" w:type="dxa"/>
          </w:tcPr>
          <w:p w:rsidR="007F755F" w:rsidRPr="008837C5" w:rsidRDefault="007F755F" w:rsidP="00380F45">
            <w:pPr>
              <w:rPr>
                <w:rFonts w:ascii="Times New Roman" w:eastAsia="Times New Roman" w:hAnsi="Times New Roman" w:cs="Times New Roman"/>
                <w:lang w:eastAsia="es-ES"/>
              </w:rPr>
            </w:pPr>
          </w:p>
        </w:tc>
      </w:tr>
      <w:tr w:rsidR="00D846CC" w:rsidRPr="008837C5" w:rsidTr="007F755F">
        <w:trPr>
          <w:jc w:val="center"/>
        </w:trPr>
        <w:tc>
          <w:tcPr>
            <w:tcW w:w="2972" w:type="dxa"/>
          </w:tcPr>
          <w:p w:rsidR="00D846CC" w:rsidRPr="008837C5" w:rsidRDefault="00D846CC" w:rsidP="00380F45">
            <w:pPr>
              <w:rPr>
                <w:rFonts w:ascii="Times New Roman" w:eastAsia="Times New Roman" w:hAnsi="Times New Roman" w:cs="Times New Roman"/>
                <w:lang w:eastAsia="es-ES"/>
              </w:rPr>
            </w:pPr>
          </w:p>
        </w:tc>
        <w:tc>
          <w:tcPr>
            <w:tcW w:w="4536" w:type="dxa"/>
          </w:tcPr>
          <w:p w:rsidR="00D846CC" w:rsidRPr="008837C5" w:rsidRDefault="00D846CC" w:rsidP="00380F45">
            <w:pPr>
              <w:rPr>
                <w:rFonts w:ascii="Times New Roman" w:eastAsia="Times New Roman" w:hAnsi="Times New Roman" w:cs="Times New Roman"/>
                <w:lang w:eastAsia="es-ES"/>
              </w:rPr>
            </w:pPr>
          </w:p>
        </w:tc>
      </w:tr>
      <w:tr w:rsidR="00D846CC" w:rsidRPr="008837C5" w:rsidTr="007F755F">
        <w:trPr>
          <w:jc w:val="center"/>
        </w:trPr>
        <w:tc>
          <w:tcPr>
            <w:tcW w:w="2972" w:type="dxa"/>
          </w:tcPr>
          <w:p w:rsidR="00D846CC" w:rsidRPr="008837C5" w:rsidRDefault="00D846CC" w:rsidP="00380F45">
            <w:pPr>
              <w:rPr>
                <w:rFonts w:ascii="Times New Roman" w:eastAsia="Times New Roman" w:hAnsi="Times New Roman" w:cs="Times New Roman"/>
                <w:lang w:eastAsia="es-ES"/>
              </w:rPr>
            </w:pPr>
          </w:p>
        </w:tc>
        <w:tc>
          <w:tcPr>
            <w:tcW w:w="4536" w:type="dxa"/>
          </w:tcPr>
          <w:p w:rsidR="00D846CC" w:rsidRPr="008837C5" w:rsidRDefault="00D846CC" w:rsidP="00380F45">
            <w:pPr>
              <w:rPr>
                <w:rFonts w:ascii="Times New Roman" w:eastAsia="Times New Roman" w:hAnsi="Times New Roman" w:cs="Times New Roman"/>
                <w:lang w:eastAsia="es-ES"/>
              </w:rPr>
            </w:pPr>
          </w:p>
        </w:tc>
      </w:tr>
    </w:tbl>
    <w:p w:rsidR="007F755F" w:rsidRPr="008837C5" w:rsidRDefault="007F755F">
      <w:pPr>
        <w:rPr>
          <w:rStyle w:val="lbl-punto"/>
          <w:rFonts w:ascii="Times New Roman" w:hAnsi="Times New Roman" w:cs="Times New Roman"/>
          <w:shd w:val="clear" w:color="auto" w:fill="EEEEEE"/>
        </w:rPr>
      </w:pPr>
    </w:p>
    <w:p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7.</w:t>
      </w:r>
      <w:r w:rsidRPr="008837C5">
        <w:rPr>
          <w:rFonts w:ascii="Times New Roman" w:hAnsi="Times New Roman" w:cs="Times New Roman"/>
          <w:b/>
          <w:shd w:val="clear" w:color="auto" w:fill="FFFFFF"/>
        </w:rPr>
        <w:t> Agentes evaluadores y financiadores.</w:t>
      </w:r>
    </w:p>
    <w:p w:rsidR="004C0871" w:rsidRPr="008837C5" w:rsidRDefault="005B4F0C" w:rsidP="004C0871">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t>Los agentes evaluadores son los que evaluaron y aprobaron el proyecto. Los agentes financiadores son los que otorgaron los recursos económicos para el desarrollo del proyecto (pueden o no coincidir con los agentes evaluadores).</w:t>
      </w:r>
    </w:p>
    <w:p w:rsidR="005B4F0C" w:rsidRPr="008837C5" w:rsidRDefault="005B4F0C" w:rsidP="004C0871">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t xml:space="preserve">En el caso de que sea la </w:t>
      </w:r>
      <w:r w:rsidR="004C0871" w:rsidRPr="008837C5">
        <w:rPr>
          <w:rFonts w:ascii="Times New Roman" w:hAnsi="Times New Roman" w:cs="Times New Roman"/>
          <w:shd w:val="clear" w:color="auto" w:fill="FFFFFF"/>
        </w:rPr>
        <w:t>UCEMA</w:t>
      </w:r>
      <w:r w:rsidRPr="008837C5">
        <w:rPr>
          <w:rFonts w:ascii="Times New Roman" w:hAnsi="Times New Roman" w:cs="Times New Roman"/>
          <w:shd w:val="clear" w:color="auto" w:fill="FFFFFF"/>
        </w:rPr>
        <w:t>, deberá incluirla además en este punto.</w:t>
      </w:r>
    </w:p>
    <w:p w:rsidR="00FB70F5" w:rsidRPr="008837C5" w:rsidRDefault="00FB70F5" w:rsidP="004C0871">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t>Tipo de agente (Seleccionar solo los que correspondan e indicar SI o No según corresponda en financiamiento y evaluación)</w:t>
      </w:r>
    </w:p>
    <w:tbl>
      <w:tblPr>
        <w:tblStyle w:val="Tablaconcuadrcula"/>
        <w:tblW w:w="0" w:type="auto"/>
        <w:tblLook w:val="04A0"/>
      </w:tblPr>
      <w:tblGrid>
        <w:gridCol w:w="2167"/>
        <w:gridCol w:w="2110"/>
        <w:gridCol w:w="2112"/>
        <w:gridCol w:w="2105"/>
      </w:tblGrid>
      <w:tr w:rsidR="000435AD" w:rsidRPr="008837C5" w:rsidTr="00063237">
        <w:tc>
          <w:tcPr>
            <w:tcW w:w="2167" w:type="dxa"/>
            <w:shd w:val="clear" w:color="auto" w:fill="BFBFBF" w:themeFill="background1" w:themeFillShade="BF"/>
            <w:vAlign w:val="center"/>
          </w:tcPr>
          <w:p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 xml:space="preserve">Tipo de agente (CONICET, Universidad, Programa de Incentivos, FONTAR, FONCyT, CIC, ORGANISMO DE COOPERACION </w:t>
            </w:r>
            <w:r w:rsidRPr="008837C5">
              <w:rPr>
                <w:rFonts w:ascii="Times New Roman" w:hAnsi="Times New Roman" w:cs="Times New Roman"/>
                <w:b/>
              </w:rPr>
              <w:lastRenderedPageBreak/>
              <w:t>INT</w:t>
            </w:r>
            <w:r w:rsidR="00CB1AFB" w:rsidRPr="008837C5">
              <w:rPr>
                <w:rFonts w:ascii="Times New Roman" w:hAnsi="Times New Roman" w:cs="Times New Roman"/>
                <w:b/>
              </w:rPr>
              <w:t>E</w:t>
            </w:r>
            <w:r w:rsidRPr="008837C5">
              <w:rPr>
                <w:rFonts w:ascii="Times New Roman" w:hAnsi="Times New Roman" w:cs="Times New Roman"/>
                <w:b/>
              </w:rPr>
              <w:t>RNACIONAL, Fundaciones, Empresas, Otros)</w:t>
            </w:r>
          </w:p>
        </w:tc>
        <w:tc>
          <w:tcPr>
            <w:tcW w:w="2110" w:type="dxa"/>
            <w:shd w:val="clear" w:color="auto" w:fill="BFBFBF" w:themeFill="background1" w:themeFillShade="BF"/>
            <w:vAlign w:val="center"/>
          </w:tcPr>
          <w:p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lastRenderedPageBreak/>
              <w:t>Nombre</w:t>
            </w:r>
          </w:p>
        </w:tc>
        <w:tc>
          <w:tcPr>
            <w:tcW w:w="2112" w:type="dxa"/>
            <w:shd w:val="clear" w:color="auto" w:fill="BFBFBF" w:themeFill="background1" w:themeFillShade="BF"/>
            <w:vAlign w:val="center"/>
          </w:tcPr>
          <w:p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Financia</w:t>
            </w:r>
          </w:p>
        </w:tc>
        <w:tc>
          <w:tcPr>
            <w:tcW w:w="2105" w:type="dxa"/>
            <w:shd w:val="clear" w:color="auto" w:fill="BFBFBF" w:themeFill="background1" w:themeFillShade="BF"/>
            <w:vAlign w:val="center"/>
          </w:tcPr>
          <w:p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Evalúa</w:t>
            </w:r>
          </w:p>
        </w:tc>
      </w:tr>
      <w:tr w:rsidR="000435AD" w:rsidRPr="008837C5" w:rsidTr="00063237">
        <w:tc>
          <w:tcPr>
            <w:tcW w:w="2167" w:type="dxa"/>
          </w:tcPr>
          <w:p w:rsidR="00057362" w:rsidRPr="008837C5" w:rsidRDefault="00057362" w:rsidP="00417131">
            <w:pPr>
              <w:jc w:val="both"/>
              <w:rPr>
                <w:rFonts w:ascii="Times New Roman" w:hAnsi="Times New Roman" w:cs="Times New Roman"/>
              </w:rPr>
            </w:pPr>
          </w:p>
        </w:tc>
        <w:tc>
          <w:tcPr>
            <w:tcW w:w="2110" w:type="dxa"/>
          </w:tcPr>
          <w:p w:rsidR="00057362" w:rsidRPr="008837C5" w:rsidRDefault="00057362" w:rsidP="00417131">
            <w:pPr>
              <w:jc w:val="both"/>
              <w:rPr>
                <w:rFonts w:ascii="Times New Roman" w:hAnsi="Times New Roman" w:cs="Times New Roman"/>
              </w:rPr>
            </w:pPr>
          </w:p>
        </w:tc>
        <w:tc>
          <w:tcPr>
            <w:tcW w:w="2112" w:type="dxa"/>
          </w:tcPr>
          <w:p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c>
          <w:tcPr>
            <w:tcW w:w="2105" w:type="dxa"/>
          </w:tcPr>
          <w:p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r>
      <w:tr w:rsidR="000435AD" w:rsidRPr="008837C5" w:rsidTr="00063237">
        <w:tc>
          <w:tcPr>
            <w:tcW w:w="2167" w:type="dxa"/>
          </w:tcPr>
          <w:p w:rsidR="00057362" w:rsidRPr="008837C5" w:rsidRDefault="00057362" w:rsidP="00417131">
            <w:pPr>
              <w:jc w:val="both"/>
              <w:rPr>
                <w:rFonts w:ascii="Times New Roman" w:hAnsi="Times New Roman" w:cs="Times New Roman"/>
              </w:rPr>
            </w:pPr>
          </w:p>
        </w:tc>
        <w:tc>
          <w:tcPr>
            <w:tcW w:w="2110" w:type="dxa"/>
          </w:tcPr>
          <w:p w:rsidR="00057362" w:rsidRPr="008837C5" w:rsidRDefault="00057362" w:rsidP="00417131">
            <w:pPr>
              <w:jc w:val="both"/>
              <w:rPr>
                <w:rFonts w:ascii="Times New Roman" w:hAnsi="Times New Roman" w:cs="Times New Roman"/>
              </w:rPr>
            </w:pPr>
          </w:p>
        </w:tc>
        <w:tc>
          <w:tcPr>
            <w:tcW w:w="2112" w:type="dxa"/>
          </w:tcPr>
          <w:p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c>
          <w:tcPr>
            <w:tcW w:w="2105" w:type="dxa"/>
          </w:tcPr>
          <w:p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r>
      <w:tr w:rsidR="000435AD" w:rsidRPr="008837C5" w:rsidTr="00063237">
        <w:tc>
          <w:tcPr>
            <w:tcW w:w="2167" w:type="dxa"/>
          </w:tcPr>
          <w:p w:rsidR="00057362" w:rsidRPr="008837C5" w:rsidRDefault="00057362" w:rsidP="00417131">
            <w:pPr>
              <w:jc w:val="both"/>
              <w:rPr>
                <w:rFonts w:ascii="Times New Roman" w:hAnsi="Times New Roman" w:cs="Times New Roman"/>
              </w:rPr>
            </w:pPr>
          </w:p>
        </w:tc>
        <w:tc>
          <w:tcPr>
            <w:tcW w:w="2110" w:type="dxa"/>
          </w:tcPr>
          <w:p w:rsidR="00057362" w:rsidRPr="008837C5" w:rsidRDefault="00057362" w:rsidP="00417131">
            <w:pPr>
              <w:jc w:val="both"/>
              <w:rPr>
                <w:rFonts w:ascii="Times New Roman" w:hAnsi="Times New Roman" w:cs="Times New Roman"/>
              </w:rPr>
            </w:pPr>
          </w:p>
        </w:tc>
        <w:tc>
          <w:tcPr>
            <w:tcW w:w="2112" w:type="dxa"/>
          </w:tcPr>
          <w:p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c>
          <w:tcPr>
            <w:tcW w:w="2105" w:type="dxa"/>
          </w:tcPr>
          <w:p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r>
    </w:tbl>
    <w:p w:rsidR="00057362" w:rsidRPr="008837C5" w:rsidRDefault="00057362">
      <w:pPr>
        <w:rPr>
          <w:rFonts w:ascii="Times New Roman" w:hAnsi="Times New Roman" w:cs="Times New Roman"/>
        </w:rPr>
      </w:pPr>
    </w:p>
    <w:p w:rsidR="00FB70F5" w:rsidRPr="008837C5" w:rsidRDefault="00057362">
      <w:pPr>
        <w:rPr>
          <w:rFonts w:ascii="Times New Roman" w:hAnsi="Times New Roman" w:cs="Times New Roman"/>
        </w:rPr>
      </w:pPr>
      <w:r w:rsidRPr="008837C5">
        <w:rPr>
          <w:rFonts w:ascii="Times New Roman" w:hAnsi="Times New Roman" w:cs="Times New Roman"/>
        </w:rPr>
        <w:t>Monto total en pesos</w:t>
      </w:r>
      <w:r w:rsidR="00D846CC">
        <w:rPr>
          <w:rFonts w:ascii="Times New Roman" w:hAnsi="Times New Roman" w:cs="Times New Roman"/>
        </w:rPr>
        <w:t xml:space="preserve"> </w:t>
      </w:r>
      <w:r w:rsidR="004C0871" w:rsidRPr="008837C5">
        <w:rPr>
          <w:rFonts w:ascii="Times New Roman" w:hAnsi="Times New Roman" w:cs="Times New Roman"/>
        </w:rPr>
        <w:t>(si se trata de financiamiento externo)</w:t>
      </w:r>
      <w:r w:rsidRPr="008837C5">
        <w:rPr>
          <w:rFonts w:ascii="Times New Roman" w:hAnsi="Times New Roman" w:cs="Times New Roman"/>
        </w:rPr>
        <w:t xml:space="preserve">: </w:t>
      </w:r>
    </w:p>
    <w:p w:rsidR="00057362" w:rsidRPr="008837C5" w:rsidRDefault="00057362" w:rsidP="00057362">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837C5">
        <w:rPr>
          <w:rFonts w:ascii="Times New Roman" w:hAnsi="Times New Roman" w:cs="Times New Roman"/>
        </w:rPr>
        <w:t>$</w:t>
      </w:r>
    </w:p>
    <w:p w:rsidR="004C0871" w:rsidRPr="008837C5" w:rsidRDefault="004C0871">
      <w:pPr>
        <w:rPr>
          <w:rFonts w:ascii="Times New Roman" w:hAnsi="Times New Roman" w:cs="Times New Roman"/>
          <w:b/>
        </w:rPr>
      </w:pPr>
    </w:p>
    <w:p w:rsidR="00057362" w:rsidRPr="008837C5" w:rsidRDefault="00057362">
      <w:pPr>
        <w:rPr>
          <w:rFonts w:ascii="Times New Roman" w:hAnsi="Times New Roman" w:cs="Times New Roman"/>
          <w:b/>
        </w:rPr>
      </w:pPr>
      <w:r w:rsidRPr="008837C5">
        <w:rPr>
          <w:rFonts w:ascii="Times New Roman" w:hAnsi="Times New Roman" w:cs="Times New Roman"/>
          <w:b/>
        </w:rPr>
        <w:t>8. Duración del proyecto</w:t>
      </w:r>
      <w:r w:rsidR="001129F6" w:rsidRPr="008837C5">
        <w:rPr>
          <w:rFonts w:ascii="Times New Roman" w:hAnsi="Times New Roman" w:cs="Times New Roman"/>
          <w:b/>
        </w:rPr>
        <w:t xml:space="preserve">. </w:t>
      </w:r>
      <w:r w:rsidR="001129F6" w:rsidRPr="008837C5">
        <w:rPr>
          <w:rFonts w:ascii="Times New Roman" w:hAnsi="Times New Roman" w:cs="Times New Roman"/>
        </w:rPr>
        <w:t>R</w:t>
      </w:r>
      <w:r w:rsidR="00235752" w:rsidRPr="008837C5">
        <w:rPr>
          <w:rFonts w:ascii="Times New Roman" w:hAnsi="Times New Roman" w:cs="Times New Roman"/>
        </w:rPr>
        <w:t>ango máximo 3 años</w:t>
      </w:r>
      <w:r w:rsidR="001129F6" w:rsidRPr="008837C5">
        <w:rPr>
          <w:rFonts w:ascii="Times New Roman" w:hAnsi="Times New Roman" w:cs="Times New Roman"/>
        </w:rPr>
        <w:t>(“la fecha de terminación efectiva” solo debe completarse si el proyecto ha concluido, sino dejar espacio en blanco</w:t>
      </w:r>
      <w:r w:rsidR="00235752" w:rsidRPr="008837C5">
        <w:rPr>
          <w:rFonts w:ascii="Times New Roman" w:hAnsi="Times New Roman" w:cs="Times New Roman"/>
        </w:rPr>
        <w:t>)</w:t>
      </w:r>
    </w:p>
    <w:tbl>
      <w:tblPr>
        <w:tblStyle w:val="Tablaconcuadrcula"/>
        <w:tblW w:w="0" w:type="auto"/>
        <w:jc w:val="center"/>
        <w:tblLook w:val="04A0"/>
      </w:tblPr>
      <w:tblGrid>
        <w:gridCol w:w="5546"/>
      </w:tblGrid>
      <w:tr w:rsidR="000435AD" w:rsidRPr="008837C5" w:rsidTr="003778DB">
        <w:trPr>
          <w:jc w:val="center"/>
        </w:trPr>
        <w:tc>
          <w:tcPr>
            <w:tcW w:w="5546" w:type="dxa"/>
            <w:shd w:val="clear" w:color="auto" w:fill="auto"/>
          </w:tcPr>
          <w:p w:rsidR="003778DB" w:rsidRPr="008837C5" w:rsidRDefault="003778DB" w:rsidP="00640E1C">
            <w:pPr>
              <w:rPr>
                <w:rFonts w:ascii="Times New Roman" w:eastAsia="Times New Roman" w:hAnsi="Times New Roman" w:cs="Times New Roman"/>
                <w:b/>
                <w:shd w:val="clear" w:color="auto" w:fill="FFFFFF"/>
                <w:lang w:eastAsia="es-ES"/>
              </w:rPr>
            </w:pPr>
            <w:r w:rsidRPr="008837C5">
              <w:rPr>
                <w:rFonts w:ascii="Times New Roman" w:eastAsia="Times New Roman" w:hAnsi="Times New Roman" w:cs="Times New Roman"/>
                <w:b/>
                <w:shd w:val="clear" w:color="auto" w:fill="FFFFFF"/>
                <w:lang w:eastAsia="es-ES"/>
              </w:rPr>
              <w:t xml:space="preserve">Fecha de aprobación del Proyecto: </w:t>
            </w:r>
            <w:r w:rsidR="00706346">
              <w:rPr>
                <w:rFonts w:ascii="Times New Roman" w:eastAsia="Times New Roman" w:hAnsi="Times New Roman" w:cs="Times New Roman"/>
                <w:b/>
                <w:shd w:val="clear" w:color="auto" w:fill="FFFFFF"/>
                <w:lang w:eastAsia="es-ES"/>
              </w:rPr>
              <w:t>septiembre de 2021</w:t>
            </w:r>
          </w:p>
        </w:tc>
      </w:tr>
      <w:tr w:rsidR="000435AD" w:rsidRPr="008837C5" w:rsidTr="003778DB">
        <w:trPr>
          <w:jc w:val="center"/>
        </w:trPr>
        <w:tc>
          <w:tcPr>
            <w:tcW w:w="5546" w:type="dxa"/>
            <w:shd w:val="clear" w:color="auto" w:fill="auto"/>
          </w:tcPr>
          <w:p w:rsidR="003778DB" w:rsidRPr="008837C5" w:rsidRDefault="003778DB" w:rsidP="001129F6">
            <w:pPr>
              <w:rPr>
                <w:rFonts w:ascii="Times New Roman" w:eastAsia="Times New Roman" w:hAnsi="Times New Roman" w:cs="Times New Roman"/>
                <w:b/>
                <w:shd w:val="clear" w:color="auto" w:fill="FFFFFF"/>
                <w:lang w:eastAsia="es-ES"/>
              </w:rPr>
            </w:pPr>
            <w:r w:rsidRPr="008837C5">
              <w:rPr>
                <w:rFonts w:ascii="Times New Roman" w:eastAsia="Times New Roman" w:hAnsi="Times New Roman" w:cs="Times New Roman"/>
                <w:b/>
                <w:shd w:val="clear" w:color="auto" w:fill="FFFFFF"/>
                <w:lang w:eastAsia="es-ES"/>
              </w:rPr>
              <w:t xml:space="preserve">Fecha de terminación efectiva: </w:t>
            </w:r>
          </w:p>
        </w:tc>
      </w:tr>
    </w:tbl>
    <w:p w:rsidR="00057362" w:rsidRPr="008837C5" w:rsidRDefault="00057362">
      <w:pPr>
        <w:rPr>
          <w:rFonts w:ascii="Times New Roman" w:hAnsi="Times New Roman" w:cs="Times New Roman"/>
        </w:rPr>
      </w:pPr>
    </w:p>
    <w:p w:rsidR="00057362" w:rsidRPr="008837C5" w:rsidRDefault="00057362" w:rsidP="00057362">
      <w:pPr>
        <w:jc w:val="both"/>
        <w:rPr>
          <w:rFonts w:ascii="Times New Roman" w:hAnsi="Times New Roman" w:cs="Times New Roman"/>
          <w:b/>
        </w:rPr>
      </w:pPr>
      <w:r w:rsidRPr="008837C5">
        <w:rPr>
          <w:rFonts w:ascii="Times New Roman" w:hAnsi="Times New Roman" w:cs="Times New Roman"/>
          <w:b/>
        </w:rPr>
        <w:t>9. Principales resultados de la investigación.</w:t>
      </w:r>
    </w:p>
    <w:p w:rsidR="00057362" w:rsidRPr="008837C5" w:rsidRDefault="00057362" w:rsidP="00057362">
      <w:pPr>
        <w:jc w:val="both"/>
        <w:rPr>
          <w:rFonts w:ascii="Times New Roman" w:hAnsi="Times New Roman" w:cs="Times New Roman"/>
        </w:rPr>
      </w:pPr>
      <w:r w:rsidRPr="008837C5">
        <w:rPr>
          <w:rFonts w:ascii="Times New Roman" w:hAnsi="Times New Roman" w:cs="Times New Roman"/>
        </w:rPr>
        <w:t>9.1. Indicar las referencias completas correspondientes a los siguientes tipos de publicaciones.</w:t>
      </w:r>
    </w:p>
    <w:p w:rsidR="00057362" w:rsidRPr="008837C5" w:rsidRDefault="00057362" w:rsidP="00057362">
      <w:pPr>
        <w:jc w:val="both"/>
        <w:rPr>
          <w:rFonts w:ascii="Times New Roman" w:hAnsi="Times New Roman" w:cs="Times New Roman"/>
        </w:rPr>
      </w:pPr>
      <w:r w:rsidRPr="008837C5">
        <w:rPr>
          <w:rFonts w:ascii="Times New Roman" w:hAnsi="Times New Roman" w:cs="Times New Roman"/>
        </w:rPr>
        <w:t>a) Publicaciones en revistas con arbitraje.</w:t>
      </w:r>
    </w:p>
    <w:tbl>
      <w:tblPr>
        <w:tblW w:w="8400" w:type="dxa"/>
        <w:tblInd w:w="55" w:type="dxa"/>
        <w:tblCellMar>
          <w:left w:w="70" w:type="dxa"/>
          <w:right w:w="70" w:type="dxa"/>
        </w:tblCellMar>
        <w:tblLook w:val="04A0"/>
      </w:tblPr>
      <w:tblGrid>
        <w:gridCol w:w="1200"/>
        <w:gridCol w:w="1200"/>
        <w:gridCol w:w="1200"/>
        <w:gridCol w:w="1200"/>
        <w:gridCol w:w="1200"/>
        <w:gridCol w:w="1200"/>
        <w:gridCol w:w="1200"/>
      </w:tblGrid>
      <w:tr w:rsidR="000435AD" w:rsidRPr="008837C5" w:rsidTr="0041713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Autores</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Título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Revista</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Año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Volumen</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Páginas</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Sitio web</w:t>
            </w:r>
          </w:p>
        </w:tc>
      </w:tr>
      <w:tr w:rsidR="000435AD" w:rsidRPr="008837C5"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rsidR="00057362" w:rsidRPr="008837C5" w:rsidRDefault="00057362" w:rsidP="00417131">
            <w:pPr>
              <w:spacing w:after="0" w:line="240" w:lineRule="auto"/>
              <w:rPr>
                <w:rFonts w:ascii="Times New Roman" w:eastAsia="Times New Roman" w:hAnsi="Times New Roman" w:cs="Times New Roman"/>
                <w:lang w:eastAsia="es-ES"/>
              </w:rPr>
            </w:pPr>
          </w:p>
        </w:tc>
      </w:tr>
    </w:tbl>
    <w:p w:rsidR="00057362" w:rsidRPr="008837C5" w:rsidRDefault="00057362" w:rsidP="00057362">
      <w:pPr>
        <w:jc w:val="both"/>
        <w:rPr>
          <w:rFonts w:ascii="Times New Roman" w:hAnsi="Times New Roman" w:cs="Times New Roman"/>
        </w:rPr>
      </w:pPr>
    </w:p>
    <w:p w:rsidR="00057362" w:rsidRPr="008837C5" w:rsidRDefault="00057362" w:rsidP="00057362">
      <w:pPr>
        <w:jc w:val="both"/>
        <w:rPr>
          <w:rFonts w:ascii="Times New Roman" w:hAnsi="Times New Roman" w:cs="Times New Roman"/>
        </w:rPr>
      </w:pPr>
      <w:r w:rsidRPr="008837C5">
        <w:rPr>
          <w:rFonts w:ascii="Times New Roman" w:hAnsi="Times New Roman" w:cs="Times New Roman"/>
        </w:rPr>
        <w:t>b) Publicaciones en revistas sin arbitraje.</w:t>
      </w:r>
    </w:p>
    <w:tbl>
      <w:tblPr>
        <w:tblW w:w="8400" w:type="dxa"/>
        <w:tblInd w:w="55" w:type="dxa"/>
        <w:tblCellMar>
          <w:left w:w="70" w:type="dxa"/>
          <w:right w:w="70" w:type="dxa"/>
        </w:tblCellMar>
        <w:tblLook w:val="04A0"/>
      </w:tblPr>
      <w:tblGrid>
        <w:gridCol w:w="1200"/>
        <w:gridCol w:w="1200"/>
        <w:gridCol w:w="1200"/>
        <w:gridCol w:w="1200"/>
        <w:gridCol w:w="1200"/>
        <w:gridCol w:w="1200"/>
        <w:gridCol w:w="1200"/>
      </w:tblGrid>
      <w:tr w:rsidR="000435AD" w:rsidRPr="008837C5" w:rsidTr="0041713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Autores</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Título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Revista</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Año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Volumen</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Páginas</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Sitio web</w:t>
            </w:r>
          </w:p>
        </w:tc>
      </w:tr>
      <w:tr w:rsidR="000435AD" w:rsidRPr="008837C5" w:rsidTr="00640E1C">
        <w:trPr>
          <w:trHeight w:val="300"/>
        </w:trPr>
        <w:tc>
          <w:tcPr>
            <w:tcW w:w="1200" w:type="dxa"/>
            <w:tcBorders>
              <w:top w:val="nil"/>
              <w:left w:val="single" w:sz="4" w:space="0" w:color="auto"/>
              <w:bottom w:val="single" w:sz="4" w:space="0" w:color="auto"/>
              <w:right w:val="single" w:sz="4" w:space="0" w:color="auto"/>
            </w:tcBorders>
            <w:shd w:val="clear" w:color="auto" w:fill="auto"/>
            <w:noWrap/>
          </w:tcPr>
          <w:p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tcPr>
          <w:p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r>
      <w:tr w:rsidR="000435AD" w:rsidRPr="008837C5" w:rsidTr="00640E1C">
        <w:trPr>
          <w:trHeight w:val="300"/>
        </w:trPr>
        <w:tc>
          <w:tcPr>
            <w:tcW w:w="1200" w:type="dxa"/>
            <w:tcBorders>
              <w:top w:val="nil"/>
              <w:left w:val="single" w:sz="4" w:space="0" w:color="auto"/>
              <w:bottom w:val="single" w:sz="4" w:space="0" w:color="auto"/>
              <w:right w:val="single" w:sz="4" w:space="0" w:color="auto"/>
            </w:tcBorders>
            <w:shd w:val="clear" w:color="auto" w:fill="auto"/>
            <w:noWrap/>
          </w:tcPr>
          <w:p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tcPr>
          <w:p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r>
      <w:tr w:rsidR="000435AD" w:rsidRPr="008837C5"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rsidR="00057362" w:rsidRPr="008837C5" w:rsidRDefault="00057362" w:rsidP="00417131">
            <w:pPr>
              <w:spacing w:after="0" w:line="240" w:lineRule="auto"/>
              <w:rPr>
                <w:rFonts w:ascii="Times New Roman" w:eastAsia="Times New Roman" w:hAnsi="Times New Roman" w:cs="Times New Roman"/>
                <w:lang w:eastAsia="es-ES"/>
              </w:rPr>
            </w:pPr>
          </w:p>
        </w:tc>
      </w:tr>
    </w:tbl>
    <w:p w:rsidR="00057362" w:rsidRPr="008837C5" w:rsidRDefault="00057362" w:rsidP="00057362">
      <w:pPr>
        <w:jc w:val="both"/>
        <w:rPr>
          <w:rFonts w:ascii="Times New Roman" w:hAnsi="Times New Roman" w:cs="Times New Roman"/>
        </w:rPr>
      </w:pPr>
    </w:p>
    <w:p w:rsidR="00057362" w:rsidRPr="008837C5" w:rsidRDefault="00057362" w:rsidP="00057362">
      <w:pPr>
        <w:jc w:val="both"/>
        <w:rPr>
          <w:rFonts w:ascii="Times New Roman" w:hAnsi="Times New Roman" w:cs="Times New Roman"/>
        </w:rPr>
      </w:pPr>
      <w:r w:rsidRPr="008837C5">
        <w:rPr>
          <w:rFonts w:ascii="Times New Roman" w:hAnsi="Times New Roman" w:cs="Times New Roman"/>
        </w:rPr>
        <w:t>c) Capítulos de libro</w:t>
      </w:r>
    </w:p>
    <w:tbl>
      <w:tblPr>
        <w:tblpPr w:leftFromText="141" w:rightFromText="141" w:vertAnchor="text" w:horzAnchor="margin" w:tblpY="134"/>
        <w:tblW w:w="8734" w:type="dxa"/>
        <w:tblCellMar>
          <w:left w:w="70" w:type="dxa"/>
          <w:right w:w="70" w:type="dxa"/>
        </w:tblCellMar>
        <w:tblLook w:val="04A0"/>
      </w:tblPr>
      <w:tblGrid>
        <w:gridCol w:w="886"/>
        <w:gridCol w:w="988"/>
        <w:gridCol w:w="1411"/>
        <w:gridCol w:w="988"/>
        <w:gridCol w:w="988"/>
        <w:gridCol w:w="1129"/>
        <w:gridCol w:w="902"/>
        <w:gridCol w:w="874"/>
        <w:gridCol w:w="568"/>
      </w:tblGrid>
      <w:tr w:rsidR="000435AD" w:rsidRPr="008837C5" w:rsidTr="004C0871">
        <w:trPr>
          <w:trHeight w:val="315"/>
        </w:trPr>
        <w:tc>
          <w:tcPr>
            <w:tcW w:w="8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Autores</w:t>
            </w:r>
          </w:p>
        </w:tc>
        <w:tc>
          <w:tcPr>
            <w:tcW w:w="98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 del capítulo</w:t>
            </w:r>
          </w:p>
        </w:tc>
        <w:tc>
          <w:tcPr>
            <w:tcW w:w="141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 del libro</w:t>
            </w:r>
          </w:p>
        </w:tc>
        <w:tc>
          <w:tcPr>
            <w:tcW w:w="98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Editores del libro</w:t>
            </w:r>
          </w:p>
        </w:tc>
        <w:tc>
          <w:tcPr>
            <w:tcW w:w="98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Editorial</w:t>
            </w:r>
          </w:p>
        </w:tc>
        <w:tc>
          <w:tcPr>
            <w:tcW w:w="112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Lugar de impresión</w:t>
            </w:r>
          </w:p>
        </w:tc>
        <w:tc>
          <w:tcPr>
            <w:tcW w:w="90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87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Páginas</w:t>
            </w:r>
          </w:p>
        </w:tc>
        <w:tc>
          <w:tcPr>
            <w:tcW w:w="568" w:type="dxa"/>
            <w:tcBorders>
              <w:top w:val="single" w:sz="4" w:space="0" w:color="auto"/>
              <w:left w:val="nil"/>
              <w:bottom w:val="single" w:sz="4" w:space="0" w:color="auto"/>
              <w:right w:val="single" w:sz="4" w:space="0" w:color="auto"/>
            </w:tcBorders>
            <w:shd w:val="clear" w:color="auto" w:fill="BFBFBF" w:themeFill="background1" w:themeFillShade="BF"/>
          </w:tcPr>
          <w:p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0435AD" w:rsidRPr="008837C5" w:rsidTr="00640E1C">
        <w:trPr>
          <w:trHeight w:val="300"/>
        </w:trPr>
        <w:tc>
          <w:tcPr>
            <w:tcW w:w="886" w:type="dxa"/>
            <w:tcBorders>
              <w:top w:val="nil"/>
              <w:left w:val="single" w:sz="4" w:space="0" w:color="auto"/>
              <w:bottom w:val="single" w:sz="4" w:space="0" w:color="auto"/>
              <w:right w:val="single" w:sz="4" w:space="0" w:color="auto"/>
            </w:tcBorders>
            <w:shd w:val="clear" w:color="auto" w:fill="auto"/>
            <w:noWrap/>
          </w:tcPr>
          <w:p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988" w:type="dxa"/>
            <w:tcBorders>
              <w:top w:val="nil"/>
              <w:left w:val="nil"/>
              <w:bottom w:val="single" w:sz="4" w:space="0" w:color="auto"/>
              <w:right w:val="single" w:sz="4" w:space="0" w:color="auto"/>
            </w:tcBorders>
            <w:shd w:val="clear" w:color="auto" w:fill="auto"/>
            <w:noWrap/>
          </w:tcPr>
          <w:p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1411" w:type="dxa"/>
            <w:tcBorders>
              <w:top w:val="nil"/>
              <w:left w:val="nil"/>
              <w:bottom w:val="single" w:sz="4" w:space="0" w:color="auto"/>
              <w:right w:val="single" w:sz="4" w:space="0" w:color="auto"/>
            </w:tcBorders>
            <w:shd w:val="clear" w:color="auto" w:fill="auto"/>
            <w:noWrap/>
          </w:tcPr>
          <w:p w:rsidR="004C0871" w:rsidRPr="008837C5" w:rsidRDefault="004C0871" w:rsidP="004C0871">
            <w:pPr>
              <w:spacing w:after="0" w:line="240" w:lineRule="auto"/>
              <w:rPr>
                <w:rFonts w:ascii="Times New Roman" w:eastAsia="Times New Roman" w:hAnsi="Times New Roman" w:cs="Times New Roman"/>
                <w:i/>
                <w:iCs/>
                <w:sz w:val="24"/>
                <w:szCs w:val="24"/>
                <w:lang w:eastAsia="es-ES"/>
              </w:rPr>
            </w:pPr>
          </w:p>
        </w:tc>
        <w:tc>
          <w:tcPr>
            <w:tcW w:w="988" w:type="dxa"/>
            <w:tcBorders>
              <w:top w:val="nil"/>
              <w:left w:val="nil"/>
              <w:bottom w:val="single" w:sz="4" w:space="0" w:color="auto"/>
              <w:right w:val="single" w:sz="4" w:space="0" w:color="auto"/>
            </w:tcBorders>
            <w:shd w:val="clear" w:color="auto" w:fill="auto"/>
            <w:noWrap/>
          </w:tcPr>
          <w:p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988" w:type="dxa"/>
            <w:tcBorders>
              <w:top w:val="nil"/>
              <w:left w:val="nil"/>
              <w:bottom w:val="single" w:sz="4" w:space="0" w:color="auto"/>
              <w:right w:val="single" w:sz="4" w:space="0" w:color="auto"/>
            </w:tcBorders>
            <w:shd w:val="clear" w:color="auto" w:fill="auto"/>
            <w:noWrap/>
          </w:tcPr>
          <w:p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1129" w:type="dxa"/>
            <w:tcBorders>
              <w:top w:val="nil"/>
              <w:left w:val="nil"/>
              <w:bottom w:val="single" w:sz="4" w:space="0" w:color="auto"/>
              <w:right w:val="single" w:sz="4" w:space="0" w:color="auto"/>
            </w:tcBorders>
            <w:shd w:val="clear" w:color="auto" w:fill="auto"/>
            <w:noWrap/>
          </w:tcPr>
          <w:p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902" w:type="dxa"/>
            <w:tcBorders>
              <w:top w:val="nil"/>
              <w:left w:val="nil"/>
              <w:bottom w:val="single" w:sz="4" w:space="0" w:color="auto"/>
              <w:right w:val="single" w:sz="4" w:space="0" w:color="auto"/>
            </w:tcBorders>
            <w:shd w:val="clear" w:color="auto" w:fill="auto"/>
            <w:noWrap/>
          </w:tcPr>
          <w:p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874" w:type="dxa"/>
            <w:tcBorders>
              <w:top w:val="nil"/>
              <w:left w:val="nil"/>
              <w:bottom w:val="single" w:sz="4" w:space="0" w:color="auto"/>
              <w:right w:val="single" w:sz="4" w:space="0" w:color="auto"/>
            </w:tcBorders>
            <w:shd w:val="clear" w:color="auto" w:fill="auto"/>
            <w:noWrap/>
          </w:tcPr>
          <w:p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568" w:type="dxa"/>
            <w:tcBorders>
              <w:top w:val="nil"/>
              <w:left w:val="nil"/>
              <w:bottom w:val="single" w:sz="4" w:space="0" w:color="auto"/>
              <w:right w:val="single" w:sz="4" w:space="0" w:color="auto"/>
            </w:tcBorders>
          </w:tcPr>
          <w:p w:rsidR="004C0871" w:rsidRPr="008837C5" w:rsidRDefault="004C0871" w:rsidP="004C0871">
            <w:pPr>
              <w:spacing w:after="0" w:line="240" w:lineRule="auto"/>
              <w:rPr>
                <w:rFonts w:ascii="Times New Roman" w:eastAsia="Times New Roman" w:hAnsi="Times New Roman" w:cs="Times New Roman"/>
                <w:sz w:val="24"/>
                <w:szCs w:val="24"/>
                <w:lang w:eastAsia="es-ES"/>
              </w:rPr>
            </w:pPr>
          </w:p>
        </w:tc>
      </w:tr>
      <w:tr w:rsidR="000435AD" w:rsidRPr="008837C5" w:rsidTr="001C4424">
        <w:trPr>
          <w:trHeight w:val="300"/>
        </w:trPr>
        <w:tc>
          <w:tcPr>
            <w:tcW w:w="886" w:type="dxa"/>
            <w:tcBorders>
              <w:top w:val="nil"/>
              <w:left w:val="single" w:sz="4" w:space="0" w:color="auto"/>
              <w:bottom w:val="single" w:sz="4" w:space="0" w:color="auto"/>
              <w:right w:val="single" w:sz="4" w:space="0" w:color="auto"/>
            </w:tcBorders>
            <w:shd w:val="clear" w:color="auto" w:fill="auto"/>
            <w:noWrap/>
            <w:hideMark/>
          </w:tcPr>
          <w:p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411" w:type="dxa"/>
            <w:tcBorders>
              <w:top w:val="nil"/>
              <w:left w:val="nil"/>
              <w:bottom w:val="single" w:sz="4" w:space="0" w:color="auto"/>
              <w:right w:val="single" w:sz="4" w:space="0" w:color="auto"/>
            </w:tcBorders>
            <w:shd w:val="clear" w:color="auto" w:fill="auto"/>
            <w:noWrap/>
            <w:hideMark/>
          </w:tcPr>
          <w:p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129" w:type="dxa"/>
            <w:tcBorders>
              <w:top w:val="nil"/>
              <w:left w:val="nil"/>
              <w:bottom w:val="single" w:sz="4" w:space="0" w:color="auto"/>
              <w:right w:val="single" w:sz="4" w:space="0" w:color="auto"/>
            </w:tcBorders>
            <w:shd w:val="clear" w:color="auto" w:fill="auto"/>
            <w:noWrap/>
            <w:hideMark/>
          </w:tcPr>
          <w:p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02" w:type="dxa"/>
            <w:tcBorders>
              <w:top w:val="nil"/>
              <w:left w:val="nil"/>
              <w:bottom w:val="single" w:sz="4" w:space="0" w:color="auto"/>
              <w:right w:val="single" w:sz="4" w:space="0" w:color="auto"/>
            </w:tcBorders>
            <w:shd w:val="clear" w:color="auto" w:fill="auto"/>
            <w:noWrap/>
            <w:hideMark/>
          </w:tcPr>
          <w:p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74" w:type="dxa"/>
            <w:tcBorders>
              <w:top w:val="nil"/>
              <w:left w:val="nil"/>
              <w:bottom w:val="single" w:sz="4" w:space="0" w:color="auto"/>
              <w:right w:val="single" w:sz="4" w:space="0" w:color="auto"/>
            </w:tcBorders>
            <w:shd w:val="clear" w:color="auto" w:fill="auto"/>
            <w:noWrap/>
            <w:hideMark/>
          </w:tcPr>
          <w:p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568" w:type="dxa"/>
            <w:tcBorders>
              <w:top w:val="nil"/>
              <w:left w:val="nil"/>
              <w:bottom w:val="single" w:sz="4" w:space="0" w:color="auto"/>
              <w:right w:val="single" w:sz="4" w:space="0" w:color="auto"/>
            </w:tcBorders>
          </w:tcPr>
          <w:p w:rsidR="004C0871" w:rsidRPr="008837C5" w:rsidRDefault="004C0871" w:rsidP="004C0871">
            <w:pPr>
              <w:spacing w:after="0" w:line="240" w:lineRule="auto"/>
              <w:rPr>
                <w:rFonts w:ascii="Times New Roman" w:eastAsia="Times New Roman" w:hAnsi="Times New Roman" w:cs="Times New Roman"/>
                <w:lang w:eastAsia="es-ES"/>
              </w:rPr>
            </w:pPr>
          </w:p>
        </w:tc>
      </w:tr>
      <w:tr w:rsidR="000435AD" w:rsidRPr="008837C5" w:rsidTr="001C4424">
        <w:trPr>
          <w:trHeight w:val="300"/>
        </w:trPr>
        <w:tc>
          <w:tcPr>
            <w:tcW w:w="886" w:type="dxa"/>
            <w:tcBorders>
              <w:top w:val="nil"/>
              <w:left w:val="single" w:sz="4" w:space="0" w:color="auto"/>
              <w:bottom w:val="single" w:sz="4" w:space="0" w:color="auto"/>
              <w:right w:val="single" w:sz="4" w:space="0" w:color="auto"/>
            </w:tcBorders>
            <w:shd w:val="clear" w:color="auto" w:fill="auto"/>
            <w:noWrap/>
            <w:hideMark/>
          </w:tcPr>
          <w:p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411" w:type="dxa"/>
            <w:tcBorders>
              <w:top w:val="nil"/>
              <w:left w:val="nil"/>
              <w:bottom w:val="single" w:sz="4" w:space="0" w:color="auto"/>
              <w:right w:val="single" w:sz="4" w:space="0" w:color="auto"/>
            </w:tcBorders>
            <w:shd w:val="clear" w:color="auto" w:fill="auto"/>
            <w:noWrap/>
            <w:hideMark/>
          </w:tcPr>
          <w:p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129" w:type="dxa"/>
            <w:tcBorders>
              <w:top w:val="nil"/>
              <w:left w:val="nil"/>
              <w:bottom w:val="single" w:sz="4" w:space="0" w:color="auto"/>
              <w:right w:val="single" w:sz="4" w:space="0" w:color="auto"/>
            </w:tcBorders>
            <w:shd w:val="clear" w:color="auto" w:fill="auto"/>
            <w:noWrap/>
            <w:hideMark/>
          </w:tcPr>
          <w:p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02" w:type="dxa"/>
            <w:tcBorders>
              <w:top w:val="nil"/>
              <w:left w:val="nil"/>
              <w:bottom w:val="single" w:sz="4" w:space="0" w:color="auto"/>
              <w:right w:val="single" w:sz="4" w:space="0" w:color="auto"/>
            </w:tcBorders>
            <w:shd w:val="clear" w:color="auto" w:fill="auto"/>
            <w:noWrap/>
            <w:hideMark/>
          </w:tcPr>
          <w:p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74" w:type="dxa"/>
            <w:tcBorders>
              <w:top w:val="nil"/>
              <w:left w:val="nil"/>
              <w:bottom w:val="single" w:sz="4" w:space="0" w:color="auto"/>
              <w:right w:val="single" w:sz="4" w:space="0" w:color="auto"/>
            </w:tcBorders>
            <w:shd w:val="clear" w:color="auto" w:fill="auto"/>
            <w:noWrap/>
            <w:hideMark/>
          </w:tcPr>
          <w:p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568" w:type="dxa"/>
            <w:tcBorders>
              <w:top w:val="nil"/>
              <w:left w:val="nil"/>
              <w:bottom w:val="single" w:sz="4" w:space="0" w:color="auto"/>
              <w:right w:val="single" w:sz="4" w:space="0" w:color="auto"/>
            </w:tcBorders>
          </w:tcPr>
          <w:p w:rsidR="004C0871" w:rsidRPr="008837C5" w:rsidRDefault="004C0871" w:rsidP="004C0871">
            <w:pPr>
              <w:spacing w:after="0" w:line="240" w:lineRule="auto"/>
              <w:rPr>
                <w:rFonts w:ascii="Times New Roman" w:eastAsia="Times New Roman" w:hAnsi="Times New Roman" w:cs="Times New Roman"/>
                <w:lang w:eastAsia="es-ES"/>
              </w:rPr>
            </w:pPr>
          </w:p>
        </w:tc>
      </w:tr>
      <w:tr w:rsidR="000435AD" w:rsidRPr="008837C5" w:rsidTr="004C0871">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411" w:type="dxa"/>
            <w:tcBorders>
              <w:top w:val="nil"/>
              <w:left w:val="nil"/>
              <w:bottom w:val="single" w:sz="4" w:space="0" w:color="auto"/>
              <w:right w:val="single" w:sz="4" w:space="0" w:color="auto"/>
            </w:tcBorders>
            <w:shd w:val="clear" w:color="auto" w:fill="auto"/>
            <w:noWrap/>
            <w:vAlign w:val="bottom"/>
            <w:hideMark/>
          </w:tcPr>
          <w:p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129" w:type="dxa"/>
            <w:tcBorders>
              <w:top w:val="nil"/>
              <w:left w:val="nil"/>
              <w:bottom w:val="single" w:sz="4" w:space="0" w:color="auto"/>
              <w:right w:val="single" w:sz="4" w:space="0" w:color="auto"/>
            </w:tcBorders>
            <w:shd w:val="clear" w:color="auto" w:fill="auto"/>
            <w:noWrap/>
            <w:vAlign w:val="bottom"/>
            <w:hideMark/>
          </w:tcPr>
          <w:p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02" w:type="dxa"/>
            <w:tcBorders>
              <w:top w:val="nil"/>
              <w:left w:val="nil"/>
              <w:bottom w:val="single" w:sz="4" w:space="0" w:color="auto"/>
              <w:right w:val="single" w:sz="4" w:space="0" w:color="auto"/>
            </w:tcBorders>
            <w:shd w:val="clear" w:color="auto" w:fill="auto"/>
            <w:noWrap/>
            <w:vAlign w:val="bottom"/>
            <w:hideMark/>
          </w:tcPr>
          <w:p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74" w:type="dxa"/>
            <w:tcBorders>
              <w:top w:val="nil"/>
              <w:left w:val="nil"/>
              <w:bottom w:val="single" w:sz="4" w:space="0" w:color="auto"/>
              <w:right w:val="single" w:sz="4" w:space="0" w:color="auto"/>
            </w:tcBorders>
            <w:shd w:val="clear" w:color="auto" w:fill="auto"/>
            <w:noWrap/>
            <w:vAlign w:val="bottom"/>
            <w:hideMark/>
          </w:tcPr>
          <w:p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568" w:type="dxa"/>
            <w:tcBorders>
              <w:top w:val="nil"/>
              <w:left w:val="nil"/>
              <w:bottom w:val="single" w:sz="4" w:space="0" w:color="auto"/>
              <w:right w:val="single" w:sz="4" w:space="0" w:color="auto"/>
            </w:tcBorders>
          </w:tcPr>
          <w:p w:rsidR="004C0871" w:rsidRPr="008837C5" w:rsidRDefault="004C0871" w:rsidP="004C0871">
            <w:pPr>
              <w:spacing w:after="0" w:line="240" w:lineRule="auto"/>
              <w:rPr>
                <w:rFonts w:ascii="Times New Roman" w:eastAsia="Times New Roman" w:hAnsi="Times New Roman" w:cs="Times New Roman"/>
                <w:lang w:eastAsia="es-ES"/>
              </w:rPr>
            </w:pPr>
          </w:p>
        </w:tc>
      </w:tr>
      <w:tr w:rsidR="000435AD" w:rsidRPr="008837C5" w:rsidTr="004C0871">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411" w:type="dxa"/>
            <w:tcBorders>
              <w:top w:val="nil"/>
              <w:left w:val="nil"/>
              <w:bottom w:val="single" w:sz="4" w:space="0" w:color="auto"/>
              <w:right w:val="single" w:sz="4" w:space="0" w:color="auto"/>
            </w:tcBorders>
            <w:shd w:val="clear" w:color="auto" w:fill="auto"/>
            <w:noWrap/>
            <w:vAlign w:val="bottom"/>
            <w:hideMark/>
          </w:tcPr>
          <w:p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129" w:type="dxa"/>
            <w:tcBorders>
              <w:top w:val="nil"/>
              <w:left w:val="nil"/>
              <w:bottom w:val="single" w:sz="4" w:space="0" w:color="auto"/>
              <w:right w:val="single" w:sz="4" w:space="0" w:color="auto"/>
            </w:tcBorders>
            <w:shd w:val="clear" w:color="auto" w:fill="auto"/>
            <w:noWrap/>
            <w:vAlign w:val="bottom"/>
            <w:hideMark/>
          </w:tcPr>
          <w:p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02" w:type="dxa"/>
            <w:tcBorders>
              <w:top w:val="nil"/>
              <w:left w:val="nil"/>
              <w:bottom w:val="single" w:sz="4" w:space="0" w:color="auto"/>
              <w:right w:val="single" w:sz="4" w:space="0" w:color="auto"/>
            </w:tcBorders>
            <w:shd w:val="clear" w:color="auto" w:fill="auto"/>
            <w:noWrap/>
            <w:vAlign w:val="bottom"/>
            <w:hideMark/>
          </w:tcPr>
          <w:p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74" w:type="dxa"/>
            <w:tcBorders>
              <w:top w:val="nil"/>
              <w:left w:val="nil"/>
              <w:bottom w:val="single" w:sz="4" w:space="0" w:color="auto"/>
              <w:right w:val="single" w:sz="4" w:space="0" w:color="auto"/>
            </w:tcBorders>
            <w:shd w:val="clear" w:color="auto" w:fill="auto"/>
            <w:noWrap/>
            <w:vAlign w:val="bottom"/>
            <w:hideMark/>
          </w:tcPr>
          <w:p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568" w:type="dxa"/>
            <w:tcBorders>
              <w:top w:val="nil"/>
              <w:left w:val="nil"/>
              <w:bottom w:val="single" w:sz="4" w:space="0" w:color="auto"/>
              <w:right w:val="single" w:sz="4" w:space="0" w:color="auto"/>
            </w:tcBorders>
          </w:tcPr>
          <w:p w:rsidR="004C0871" w:rsidRPr="008837C5" w:rsidRDefault="004C0871" w:rsidP="004C0871">
            <w:pPr>
              <w:spacing w:after="0" w:line="240" w:lineRule="auto"/>
              <w:rPr>
                <w:rFonts w:ascii="Times New Roman" w:eastAsia="Times New Roman" w:hAnsi="Times New Roman" w:cs="Times New Roman"/>
                <w:lang w:eastAsia="es-ES"/>
              </w:rPr>
            </w:pPr>
          </w:p>
        </w:tc>
      </w:tr>
    </w:tbl>
    <w:p w:rsidR="00057362" w:rsidRPr="008837C5" w:rsidRDefault="00057362" w:rsidP="00057362">
      <w:pPr>
        <w:jc w:val="both"/>
        <w:rPr>
          <w:rFonts w:ascii="Times New Roman" w:hAnsi="Times New Roman" w:cs="Times New Roman"/>
        </w:rPr>
      </w:pPr>
    </w:p>
    <w:p w:rsidR="00057362" w:rsidRPr="008837C5" w:rsidRDefault="00057362" w:rsidP="00057362">
      <w:pPr>
        <w:jc w:val="both"/>
        <w:rPr>
          <w:rFonts w:ascii="Times New Roman" w:hAnsi="Times New Roman" w:cs="Times New Roman"/>
        </w:rPr>
      </w:pPr>
      <w:r w:rsidRPr="008837C5">
        <w:rPr>
          <w:rFonts w:ascii="Times New Roman" w:hAnsi="Times New Roman" w:cs="Times New Roman"/>
        </w:rPr>
        <w:t>d) Libros</w:t>
      </w:r>
    </w:p>
    <w:tbl>
      <w:tblPr>
        <w:tblW w:w="8520" w:type="dxa"/>
        <w:tblInd w:w="55" w:type="dxa"/>
        <w:tblCellMar>
          <w:left w:w="70" w:type="dxa"/>
          <w:right w:w="70" w:type="dxa"/>
        </w:tblCellMar>
        <w:tblLook w:val="04A0"/>
      </w:tblPr>
      <w:tblGrid>
        <w:gridCol w:w="1200"/>
        <w:gridCol w:w="1780"/>
        <w:gridCol w:w="984"/>
        <w:gridCol w:w="1920"/>
        <w:gridCol w:w="660"/>
        <w:gridCol w:w="820"/>
        <w:gridCol w:w="1200"/>
      </w:tblGrid>
      <w:tr w:rsidR="000435AD" w:rsidRPr="008837C5" w:rsidTr="0041713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Autores</w:t>
            </w:r>
          </w:p>
        </w:tc>
        <w:tc>
          <w:tcPr>
            <w:tcW w:w="17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 del libro</w:t>
            </w:r>
          </w:p>
        </w:tc>
        <w:tc>
          <w:tcPr>
            <w:tcW w:w="9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Editorial</w:t>
            </w:r>
          </w:p>
        </w:tc>
        <w:tc>
          <w:tcPr>
            <w:tcW w:w="19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Lugar de impresión</w:t>
            </w:r>
          </w:p>
        </w:tc>
        <w:tc>
          <w:tcPr>
            <w:tcW w:w="6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Cant. De Págs</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0435AD" w:rsidRPr="008837C5"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57362" w:rsidRPr="008837C5"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bl>
    <w:p w:rsidR="00057362" w:rsidRPr="008837C5" w:rsidRDefault="00057362" w:rsidP="00057362">
      <w:pPr>
        <w:jc w:val="both"/>
        <w:rPr>
          <w:rFonts w:ascii="Times New Roman" w:hAnsi="Times New Roman" w:cs="Times New Roman"/>
        </w:rPr>
      </w:pPr>
    </w:p>
    <w:p w:rsidR="00057362" w:rsidRPr="008837C5" w:rsidRDefault="00057362" w:rsidP="00057362">
      <w:pPr>
        <w:jc w:val="both"/>
        <w:rPr>
          <w:rFonts w:ascii="Times New Roman" w:hAnsi="Times New Roman" w:cs="Times New Roman"/>
        </w:rPr>
      </w:pPr>
      <w:r w:rsidRPr="008837C5">
        <w:rPr>
          <w:rFonts w:ascii="Times New Roman" w:hAnsi="Times New Roman" w:cs="Times New Roman"/>
        </w:rPr>
        <w:t>e) Trabajos presentados a congresos y/o seminarios.</w:t>
      </w:r>
    </w:p>
    <w:tbl>
      <w:tblPr>
        <w:tblW w:w="8272" w:type="dxa"/>
        <w:tblInd w:w="55" w:type="dxa"/>
        <w:tblCellMar>
          <w:left w:w="70" w:type="dxa"/>
          <w:right w:w="70" w:type="dxa"/>
        </w:tblCellMar>
        <w:tblLook w:val="04A0"/>
      </w:tblPr>
      <w:tblGrid>
        <w:gridCol w:w="1200"/>
        <w:gridCol w:w="1780"/>
        <w:gridCol w:w="2205"/>
        <w:gridCol w:w="1227"/>
        <w:gridCol w:w="660"/>
        <w:gridCol w:w="1200"/>
      </w:tblGrid>
      <w:tr w:rsidR="000435AD" w:rsidRPr="008837C5" w:rsidTr="00063237">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Autor</w:t>
            </w:r>
          </w:p>
        </w:tc>
        <w:tc>
          <w:tcPr>
            <w:tcW w:w="17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w:t>
            </w:r>
          </w:p>
        </w:tc>
        <w:tc>
          <w:tcPr>
            <w:tcW w:w="220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Evento</w:t>
            </w:r>
          </w:p>
        </w:tc>
        <w:tc>
          <w:tcPr>
            <w:tcW w:w="122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Lugar de realización</w:t>
            </w:r>
          </w:p>
        </w:tc>
        <w:tc>
          <w:tcPr>
            <w:tcW w:w="6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0435AD" w:rsidRPr="008837C5" w:rsidTr="00640E1C">
        <w:trPr>
          <w:trHeight w:val="300"/>
        </w:trPr>
        <w:tc>
          <w:tcPr>
            <w:tcW w:w="1200" w:type="dxa"/>
            <w:tcBorders>
              <w:top w:val="nil"/>
              <w:left w:val="single" w:sz="4" w:space="0" w:color="auto"/>
              <w:bottom w:val="single" w:sz="4" w:space="0" w:color="auto"/>
              <w:right w:val="single" w:sz="4" w:space="0" w:color="auto"/>
            </w:tcBorders>
            <w:shd w:val="clear" w:color="auto" w:fill="auto"/>
            <w:noWrap/>
          </w:tcPr>
          <w:p w:rsidR="00057362" w:rsidRPr="008837C5" w:rsidRDefault="00057362" w:rsidP="00417131">
            <w:pPr>
              <w:spacing w:after="0" w:line="240" w:lineRule="auto"/>
              <w:rPr>
                <w:rFonts w:ascii="Times New Roman" w:eastAsia="Times New Roman" w:hAnsi="Times New Roman" w:cs="Times New Roman"/>
                <w:sz w:val="24"/>
                <w:szCs w:val="24"/>
                <w:lang w:eastAsia="es-ES"/>
              </w:rPr>
            </w:pPr>
          </w:p>
        </w:tc>
        <w:tc>
          <w:tcPr>
            <w:tcW w:w="1780" w:type="dxa"/>
            <w:tcBorders>
              <w:top w:val="nil"/>
              <w:left w:val="nil"/>
              <w:bottom w:val="single" w:sz="4" w:space="0" w:color="auto"/>
              <w:right w:val="single" w:sz="4" w:space="0" w:color="auto"/>
            </w:tcBorders>
            <w:shd w:val="clear" w:color="auto" w:fill="auto"/>
            <w:noWrap/>
          </w:tcPr>
          <w:p w:rsidR="00057362" w:rsidRPr="008837C5" w:rsidRDefault="00057362" w:rsidP="00417131">
            <w:pPr>
              <w:spacing w:after="0" w:line="240" w:lineRule="auto"/>
              <w:rPr>
                <w:rFonts w:ascii="Times New Roman" w:eastAsia="Times New Roman" w:hAnsi="Times New Roman" w:cs="Times New Roman"/>
                <w:sz w:val="24"/>
                <w:szCs w:val="24"/>
                <w:lang w:eastAsia="es-ES"/>
              </w:rPr>
            </w:pPr>
          </w:p>
        </w:tc>
        <w:tc>
          <w:tcPr>
            <w:tcW w:w="2205" w:type="dxa"/>
            <w:tcBorders>
              <w:top w:val="nil"/>
              <w:left w:val="nil"/>
              <w:bottom w:val="single" w:sz="4" w:space="0" w:color="auto"/>
              <w:right w:val="single" w:sz="4" w:space="0" w:color="auto"/>
            </w:tcBorders>
            <w:shd w:val="clear" w:color="auto" w:fill="auto"/>
            <w:noWrap/>
          </w:tcPr>
          <w:p w:rsidR="00057362" w:rsidRPr="008837C5" w:rsidRDefault="00057362" w:rsidP="00417131">
            <w:pPr>
              <w:spacing w:after="0" w:line="240" w:lineRule="auto"/>
              <w:rPr>
                <w:rFonts w:ascii="Times New Roman" w:eastAsia="Times New Roman" w:hAnsi="Times New Roman" w:cs="Times New Roman"/>
                <w:sz w:val="24"/>
                <w:szCs w:val="24"/>
                <w:lang w:eastAsia="es-ES"/>
              </w:rPr>
            </w:pPr>
          </w:p>
        </w:tc>
        <w:tc>
          <w:tcPr>
            <w:tcW w:w="1227" w:type="dxa"/>
            <w:tcBorders>
              <w:top w:val="nil"/>
              <w:left w:val="nil"/>
              <w:bottom w:val="single" w:sz="4" w:space="0" w:color="auto"/>
              <w:right w:val="single" w:sz="4" w:space="0" w:color="auto"/>
            </w:tcBorders>
            <w:shd w:val="clear" w:color="auto" w:fill="auto"/>
            <w:noWrap/>
          </w:tcPr>
          <w:p w:rsidR="00057362" w:rsidRPr="008837C5" w:rsidRDefault="00057362" w:rsidP="00417131">
            <w:pPr>
              <w:spacing w:after="0" w:line="240" w:lineRule="auto"/>
              <w:rPr>
                <w:rFonts w:ascii="Times New Roman" w:eastAsia="Times New Roman" w:hAnsi="Times New Roman" w:cs="Times New Roman"/>
                <w:sz w:val="24"/>
                <w:szCs w:val="24"/>
                <w:lang w:eastAsia="es-ES"/>
              </w:rPr>
            </w:pPr>
          </w:p>
        </w:tc>
        <w:tc>
          <w:tcPr>
            <w:tcW w:w="660" w:type="dxa"/>
            <w:tcBorders>
              <w:top w:val="nil"/>
              <w:left w:val="nil"/>
              <w:bottom w:val="single" w:sz="4" w:space="0" w:color="auto"/>
              <w:right w:val="single" w:sz="4" w:space="0" w:color="auto"/>
            </w:tcBorders>
            <w:shd w:val="clear" w:color="auto" w:fill="auto"/>
            <w:noWrap/>
          </w:tcPr>
          <w:p w:rsidR="00057362" w:rsidRPr="008837C5" w:rsidRDefault="00057362" w:rsidP="00417131">
            <w:pPr>
              <w:spacing w:after="0" w:line="240" w:lineRule="auto"/>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rsidR="00057362" w:rsidRPr="008837C5" w:rsidRDefault="00057362" w:rsidP="00417131">
            <w:pPr>
              <w:spacing w:after="0" w:line="240" w:lineRule="auto"/>
              <w:rPr>
                <w:rFonts w:ascii="Times New Roman" w:eastAsia="Times New Roman" w:hAnsi="Times New Roman" w:cs="Times New Roman"/>
                <w:sz w:val="24"/>
                <w:szCs w:val="24"/>
                <w:lang w:eastAsia="es-ES"/>
              </w:rPr>
            </w:pPr>
          </w:p>
        </w:tc>
      </w:tr>
      <w:tr w:rsidR="000435AD" w:rsidRPr="008837C5" w:rsidTr="0006323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05"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27"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rsidTr="0006323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05"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27"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rsidTr="0006323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05"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27"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rsidTr="0006323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05"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27"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bl>
    <w:p w:rsidR="00057362" w:rsidRPr="008837C5" w:rsidRDefault="00057362" w:rsidP="00057362">
      <w:pPr>
        <w:jc w:val="both"/>
        <w:rPr>
          <w:rFonts w:ascii="Times New Roman" w:hAnsi="Times New Roman" w:cs="Times New Roman"/>
        </w:rPr>
      </w:pPr>
    </w:p>
    <w:p w:rsidR="00057362" w:rsidRPr="008837C5" w:rsidRDefault="00057362" w:rsidP="00057362">
      <w:pPr>
        <w:jc w:val="both"/>
        <w:rPr>
          <w:rFonts w:ascii="Times New Roman" w:hAnsi="Times New Roman" w:cs="Times New Roman"/>
        </w:rPr>
      </w:pPr>
      <w:r w:rsidRPr="008837C5">
        <w:rPr>
          <w:rFonts w:ascii="Times New Roman" w:hAnsi="Times New Roman" w:cs="Times New Roman"/>
        </w:rPr>
        <w:t>9.2. Resultados pasibles de ser protegidos a través de instrumentos de propiedad intelectual como patentes, derechos de autor, etc., y desarrollos que no pueden ser protegidos por instrumentos de propiedad intelectual como las tecnologías organizacionales u otros. Complete un cuadro por cada uno de estos dos tipos de productos.</w:t>
      </w:r>
    </w:p>
    <w:p w:rsidR="00057362" w:rsidRPr="008837C5" w:rsidRDefault="00057362" w:rsidP="00057362">
      <w:pPr>
        <w:jc w:val="both"/>
        <w:rPr>
          <w:rFonts w:ascii="Times New Roman" w:hAnsi="Times New Roman" w:cs="Times New Roman"/>
        </w:rPr>
      </w:pPr>
      <w:r w:rsidRPr="008837C5">
        <w:rPr>
          <w:rFonts w:ascii="Times New Roman" w:hAnsi="Times New Roman" w:cs="Times New Roman"/>
        </w:rPr>
        <w:t>a) Títulos de propiedad intelectual.</w:t>
      </w:r>
    </w:p>
    <w:tbl>
      <w:tblPr>
        <w:tblStyle w:val="Tablaconcuadrcula"/>
        <w:tblW w:w="0" w:type="auto"/>
        <w:jc w:val="center"/>
        <w:tblLook w:val="04A0"/>
      </w:tblPr>
      <w:tblGrid>
        <w:gridCol w:w="2405"/>
        <w:gridCol w:w="1985"/>
        <w:gridCol w:w="1536"/>
        <w:gridCol w:w="1795"/>
      </w:tblGrid>
      <w:tr w:rsidR="000435AD" w:rsidRPr="008837C5" w:rsidTr="00810358">
        <w:trPr>
          <w:jc w:val="center"/>
        </w:trPr>
        <w:tc>
          <w:tcPr>
            <w:tcW w:w="2405" w:type="dxa"/>
            <w:shd w:val="clear" w:color="auto" w:fill="BFBFBF" w:themeFill="background1" w:themeFillShade="BF"/>
          </w:tcPr>
          <w:p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Tipo, desarrollo o producto</w:t>
            </w:r>
          </w:p>
        </w:tc>
        <w:tc>
          <w:tcPr>
            <w:tcW w:w="1985" w:type="dxa"/>
            <w:shd w:val="clear" w:color="auto" w:fill="BFBFBF" w:themeFill="background1" w:themeFillShade="BF"/>
            <w:vAlign w:val="center"/>
          </w:tcPr>
          <w:p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Titular</w:t>
            </w:r>
          </w:p>
        </w:tc>
        <w:tc>
          <w:tcPr>
            <w:tcW w:w="838" w:type="dxa"/>
            <w:shd w:val="clear" w:color="auto" w:fill="BFBFBF" w:themeFill="background1" w:themeFillShade="BF"/>
            <w:vAlign w:val="center"/>
          </w:tcPr>
          <w:p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Fecha de solicitud</w:t>
            </w:r>
          </w:p>
          <w:p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(dd/mm/aaaa)</w:t>
            </w:r>
          </w:p>
        </w:tc>
        <w:tc>
          <w:tcPr>
            <w:tcW w:w="1795" w:type="dxa"/>
            <w:shd w:val="clear" w:color="auto" w:fill="BFBFBF" w:themeFill="background1" w:themeFillShade="BF"/>
            <w:vAlign w:val="center"/>
          </w:tcPr>
          <w:p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Fecha de otorgamiento</w:t>
            </w:r>
          </w:p>
          <w:p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(dd/mm/aaaa)</w:t>
            </w:r>
          </w:p>
        </w:tc>
      </w:tr>
      <w:tr w:rsidR="000435AD" w:rsidRPr="008837C5" w:rsidTr="00810358">
        <w:trPr>
          <w:jc w:val="center"/>
        </w:trPr>
        <w:tc>
          <w:tcPr>
            <w:tcW w:w="2405" w:type="dxa"/>
          </w:tcPr>
          <w:p w:rsidR="00810358" w:rsidRPr="008837C5" w:rsidRDefault="00810358" w:rsidP="00417131">
            <w:pPr>
              <w:jc w:val="both"/>
              <w:rPr>
                <w:rFonts w:ascii="Times New Roman" w:hAnsi="Times New Roman" w:cs="Times New Roman"/>
              </w:rPr>
            </w:pPr>
          </w:p>
        </w:tc>
        <w:tc>
          <w:tcPr>
            <w:tcW w:w="1985" w:type="dxa"/>
          </w:tcPr>
          <w:p w:rsidR="00810358" w:rsidRPr="008837C5" w:rsidRDefault="00810358" w:rsidP="00417131">
            <w:pPr>
              <w:jc w:val="both"/>
              <w:rPr>
                <w:rFonts w:ascii="Times New Roman" w:hAnsi="Times New Roman" w:cs="Times New Roman"/>
              </w:rPr>
            </w:pPr>
          </w:p>
        </w:tc>
        <w:tc>
          <w:tcPr>
            <w:tcW w:w="838" w:type="dxa"/>
          </w:tcPr>
          <w:p w:rsidR="00810358" w:rsidRPr="008837C5" w:rsidRDefault="00810358" w:rsidP="00417131">
            <w:pPr>
              <w:jc w:val="both"/>
              <w:rPr>
                <w:rFonts w:ascii="Times New Roman" w:hAnsi="Times New Roman" w:cs="Times New Roman"/>
              </w:rPr>
            </w:pPr>
          </w:p>
        </w:tc>
        <w:tc>
          <w:tcPr>
            <w:tcW w:w="1795" w:type="dxa"/>
          </w:tcPr>
          <w:p w:rsidR="00810358" w:rsidRPr="008837C5" w:rsidRDefault="00810358" w:rsidP="00417131">
            <w:pPr>
              <w:jc w:val="both"/>
              <w:rPr>
                <w:rFonts w:ascii="Times New Roman" w:hAnsi="Times New Roman" w:cs="Times New Roman"/>
              </w:rPr>
            </w:pPr>
          </w:p>
        </w:tc>
      </w:tr>
      <w:tr w:rsidR="00810358" w:rsidRPr="008837C5" w:rsidTr="00810358">
        <w:trPr>
          <w:jc w:val="center"/>
        </w:trPr>
        <w:tc>
          <w:tcPr>
            <w:tcW w:w="2405" w:type="dxa"/>
          </w:tcPr>
          <w:p w:rsidR="00810358" w:rsidRPr="008837C5" w:rsidRDefault="00810358" w:rsidP="00417131">
            <w:pPr>
              <w:jc w:val="both"/>
              <w:rPr>
                <w:rFonts w:ascii="Times New Roman" w:hAnsi="Times New Roman" w:cs="Times New Roman"/>
              </w:rPr>
            </w:pPr>
          </w:p>
        </w:tc>
        <w:tc>
          <w:tcPr>
            <w:tcW w:w="1985" w:type="dxa"/>
          </w:tcPr>
          <w:p w:rsidR="00810358" w:rsidRPr="008837C5" w:rsidRDefault="00810358" w:rsidP="00417131">
            <w:pPr>
              <w:jc w:val="both"/>
              <w:rPr>
                <w:rFonts w:ascii="Times New Roman" w:hAnsi="Times New Roman" w:cs="Times New Roman"/>
              </w:rPr>
            </w:pPr>
          </w:p>
        </w:tc>
        <w:tc>
          <w:tcPr>
            <w:tcW w:w="838" w:type="dxa"/>
          </w:tcPr>
          <w:p w:rsidR="00810358" w:rsidRPr="008837C5" w:rsidRDefault="00810358" w:rsidP="00417131">
            <w:pPr>
              <w:jc w:val="both"/>
              <w:rPr>
                <w:rFonts w:ascii="Times New Roman" w:hAnsi="Times New Roman" w:cs="Times New Roman"/>
              </w:rPr>
            </w:pPr>
          </w:p>
        </w:tc>
        <w:tc>
          <w:tcPr>
            <w:tcW w:w="1795" w:type="dxa"/>
          </w:tcPr>
          <w:p w:rsidR="00810358" w:rsidRPr="008837C5" w:rsidRDefault="00810358" w:rsidP="00417131">
            <w:pPr>
              <w:jc w:val="both"/>
              <w:rPr>
                <w:rFonts w:ascii="Times New Roman" w:hAnsi="Times New Roman" w:cs="Times New Roman"/>
              </w:rPr>
            </w:pPr>
          </w:p>
        </w:tc>
      </w:tr>
    </w:tbl>
    <w:p w:rsidR="00057362" w:rsidRPr="008837C5" w:rsidRDefault="00057362" w:rsidP="00057362">
      <w:pPr>
        <w:jc w:val="both"/>
        <w:rPr>
          <w:rFonts w:ascii="Times New Roman" w:hAnsi="Times New Roman" w:cs="Times New Roman"/>
        </w:rPr>
      </w:pPr>
    </w:p>
    <w:p w:rsidR="00057362" w:rsidRPr="008837C5" w:rsidRDefault="00057362" w:rsidP="00057362">
      <w:pPr>
        <w:jc w:val="both"/>
        <w:rPr>
          <w:rFonts w:ascii="Times New Roman" w:hAnsi="Times New Roman" w:cs="Times New Roman"/>
        </w:rPr>
      </w:pPr>
      <w:r w:rsidRPr="008837C5">
        <w:rPr>
          <w:rFonts w:ascii="Times New Roman" w:hAnsi="Times New Roman" w:cs="Times New Roman"/>
        </w:rPr>
        <w:t>b) Desarrollos no pasibles de ser protegidos por títulos de propiedad intelectual.</w:t>
      </w:r>
    </w:p>
    <w:tbl>
      <w:tblPr>
        <w:tblStyle w:val="Tablaconcuadrcula"/>
        <w:tblW w:w="0" w:type="auto"/>
        <w:jc w:val="center"/>
        <w:tblLook w:val="04A0"/>
      </w:tblPr>
      <w:tblGrid>
        <w:gridCol w:w="4322"/>
        <w:gridCol w:w="4322"/>
      </w:tblGrid>
      <w:tr w:rsidR="000435AD" w:rsidRPr="008837C5" w:rsidTr="00810358">
        <w:trPr>
          <w:jc w:val="center"/>
        </w:trPr>
        <w:tc>
          <w:tcPr>
            <w:tcW w:w="4322" w:type="dxa"/>
            <w:shd w:val="clear" w:color="auto" w:fill="BFBFBF" w:themeFill="background1" w:themeFillShade="BF"/>
          </w:tcPr>
          <w:p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Producto</w:t>
            </w:r>
          </w:p>
        </w:tc>
        <w:tc>
          <w:tcPr>
            <w:tcW w:w="4322" w:type="dxa"/>
            <w:shd w:val="clear" w:color="auto" w:fill="BFBFBF" w:themeFill="background1" w:themeFillShade="BF"/>
          </w:tcPr>
          <w:p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Descripción</w:t>
            </w:r>
          </w:p>
        </w:tc>
      </w:tr>
      <w:tr w:rsidR="000435AD" w:rsidRPr="008837C5" w:rsidTr="00810358">
        <w:trPr>
          <w:jc w:val="center"/>
        </w:trPr>
        <w:tc>
          <w:tcPr>
            <w:tcW w:w="4322" w:type="dxa"/>
          </w:tcPr>
          <w:p w:rsidR="00057362" w:rsidRPr="008837C5" w:rsidRDefault="00057362" w:rsidP="00417131">
            <w:pPr>
              <w:jc w:val="both"/>
              <w:rPr>
                <w:rFonts w:ascii="Times New Roman" w:hAnsi="Times New Roman" w:cs="Times New Roman"/>
              </w:rPr>
            </w:pPr>
          </w:p>
        </w:tc>
        <w:tc>
          <w:tcPr>
            <w:tcW w:w="4322" w:type="dxa"/>
          </w:tcPr>
          <w:p w:rsidR="00057362" w:rsidRPr="008837C5" w:rsidRDefault="00057362" w:rsidP="00417131">
            <w:pPr>
              <w:jc w:val="both"/>
              <w:rPr>
                <w:rFonts w:ascii="Times New Roman" w:hAnsi="Times New Roman" w:cs="Times New Roman"/>
              </w:rPr>
            </w:pPr>
          </w:p>
        </w:tc>
      </w:tr>
      <w:tr w:rsidR="00057362" w:rsidRPr="008837C5" w:rsidTr="00810358">
        <w:trPr>
          <w:jc w:val="center"/>
        </w:trPr>
        <w:tc>
          <w:tcPr>
            <w:tcW w:w="4322" w:type="dxa"/>
          </w:tcPr>
          <w:p w:rsidR="00057362" w:rsidRPr="008837C5" w:rsidRDefault="00057362" w:rsidP="00417131">
            <w:pPr>
              <w:jc w:val="both"/>
              <w:rPr>
                <w:rFonts w:ascii="Times New Roman" w:hAnsi="Times New Roman" w:cs="Times New Roman"/>
              </w:rPr>
            </w:pPr>
          </w:p>
        </w:tc>
        <w:tc>
          <w:tcPr>
            <w:tcW w:w="4322" w:type="dxa"/>
          </w:tcPr>
          <w:p w:rsidR="00057362" w:rsidRPr="008837C5" w:rsidRDefault="00057362" w:rsidP="00417131">
            <w:pPr>
              <w:jc w:val="both"/>
              <w:rPr>
                <w:rFonts w:ascii="Times New Roman" w:hAnsi="Times New Roman" w:cs="Times New Roman"/>
              </w:rPr>
            </w:pPr>
          </w:p>
        </w:tc>
      </w:tr>
    </w:tbl>
    <w:p w:rsidR="00057362" w:rsidRPr="008837C5" w:rsidRDefault="00057362" w:rsidP="00057362">
      <w:pPr>
        <w:jc w:val="both"/>
        <w:rPr>
          <w:rFonts w:ascii="Times New Roman" w:hAnsi="Times New Roman" w:cs="Times New Roman"/>
        </w:rPr>
      </w:pPr>
    </w:p>
    <w:p w:rsidR="00057362" w:rsidRPr="008837C5" w:rsidRDefault="00057362" w:rsidP="00057362">
      <w:pPr>
        <w:jc w:val="both"/>
        <w:rPr>
          <w:rFonts w:ascii="Times New Roman" w:hAnsi="Times New Roman" w:cs="Times New Roman"/>
          <w:b/>
        </w:rPr>
      </w:pPr>
      <w:r w:rsidRPr="008837C5">
        <w:rPr>
          <w:rFonts w:ascii="Times New Roman" w:hAnsi="Times New Roman" w:cs="Times New Roman"/>
          <w:b/>
        </w:rPr>
        <w:lastRenderedPageBreak/>
        <w:t>10. Trabajos finales de graduación, tesis de grado y posgrado</w:t>
      </w:r>
      <w:r w:rsidR="00235752" w:rsidRPr="008837C5">
        <w:rPr>
          <w:rFonts w:ascii="Times New Roman" w:hAnsi="Times New Roman" w:cs="Times New Roman"/>
          <w:b/>
        </w:rPr>
        <w:t xml:space="preserve"> (de </w:t>
      </w:r>
      <w:r w:rsidR="004C0871" w:rsidRPr="008837C5">
        <w:rPr>
          <w:rFonts w:ascii="Times New Roman" w:hAnsi="Times New Roman" w:cs="Times New Roman"/>
          <w:b/>
        </w:rPr>
        <w:t xml:space="preserve">alumnos </w:t>
      </w:r>
      <w:r w:rsidR="00235752" w:rsidRPr="008837C5">
        <w:rPr>
          <w:rFonts w:ascii="Times New Roman" w:hAnsi="Times New Roman" w:cs="Times New Roman"/>
          <w:b/>
        </w:rPr>
        <w:t>UCEMA o no UCEMA)</w:t>
      </w:r>
      <w:r w:rsidRPr="008837C5">
        <w:rPr>
          <w:rFonts w:ascii="Times New Roman" w:hAnsi="Times New Roman" w:cs="Times New Roman"/>
          <w:b/>
        </w:rPr>
        <w:t>.</w:t>
      </w:r>
    </w:p>
    <w:p w:rsidR="00057362" w:rsidRPr="008837C5" w:rsidRDefault="00057362" w:rsidP="00057362">
      <w:pPr>
        <w:jc w:val="both"/>
        <w:rPr>
          <w:rFonts w:ascii="Times New Roman" w:hAnsi="Times New Roman" w:cs="Times New Roman"/>
        </w:rPr>
      </w:pPr>
      <w:r w:rsidRPr="008837C5">
        <w:rPr>
          <w:rFonts w:ascii="Times New Roman" w:hAnsi="Times New Roman" w:cs="Times New Roman"/>
        </w:rPr>
        <w:t>Completar un cuadro por cada uno de los trabajos generados en el marco del proyecto.</w:t>
      </w:r>
    </w:p>
    <w:tbl>
      <w:tblPr>
        <w:tblW w:w="8162" w:type="dxa"/>
        <w:tblInd w:w="55" w:type="dxa"/>
        <w:tblCellMar>
          <w:left w:w="70" w:type="dxa"/>
          <w:right w:w="70" w:type="dxa"/>
        </w:tblCellMar>
        <w:tblLook w:val="04A0"/>
      </w:tblPr>
      <w:tblGrid>
        <w:gridCol w:w="1200"/>
        <w:gridCol w:w="2262"/>
        <w:gridCol w:w="1014"/>
        <w:gridCol w:w="1107"/>
        <w:gridCol w:w="2579"/>
      </w:tblGrid>
      <w:tr w:rsidR="000435AD" w:rsidRPr="008837C5" w:rsidTr="004C087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Autor</w:t>
            </w:r>
          </w:p>
        </w:tc>
        <w:tc>
          <w:tcPr>
            <w:tcW w:w="226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w:t>
            </w:r>
          </w:p>
        </w:tc>
        <w:tc>
          <w:tcPr>
            <w:tcW w:w="101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66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Lugar donde se encuentra disponible</w:t>
            </w:r>
          </w:p>
        </w:tc>
        <w:tc>
          <w:tcPr>
            <w:tcW w:w="3018" w:type="dxa"/>
            <w:tcBorders>
              <w:top w:val="single" w:sz="4" w:space="0" w:color="auto"/>
              <w:left w:val="nil"/>
              <w:bottom w:val="single" w:sz="4" w:space="0" w:color="auto"/>
              <w:right w:val="single" w:sz="4" w:space="0" w:color="auto"/>
            </w:tcBorders>
            <w:shd w:val="clear" w:color="auto" w:fill="BFBFBF" w:themeFill="background1" w:themeFillShade="BF"/>
          </w:tcPr>
          <w:p w:rsidR="00057362" w:rsidRPr="008837C5" w:rsidRDefault="00057362" w:rsidP="00417131">
            <w:pPr>
              <w:spacing w:after="0" w:line="240" w:lineRule="auto"/>
              <w:jc w:val="center"/>
              <w:rPr>
                <w:rFonts w:ascii="Times New Roman" w:eastAsia="Times New Roman" w:hAnsi="Times New Roman" w:cs="Times New Roman"/>
                <w:b/>
                <w:lang w:eastAsia="es-ES"/>
              </w:rPr>
            </w:pPr>
          </w:p>
          <w:p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0435AD" w:rsidRPr="008837C5"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rsidR="00057362" w:rsidRPr="008837C5" w:rsidRDefault="00057362" w:rsidP="00417131">
            <w:pPr>
              <w:spacing w:after="0" w:line="240" w:lineRule="auto"/>
              <w:rPr>
                <w:rFonts w:ascii="Times New Roman" w:eastAsia="Times New Roman" w:hAnsi="Times New Roman" w:cs="Times New Roman"/>
                <w:lang w:eastAsia="es-ES"/>
              </w:rPr>
            </w:pPr>
          </w:p>
        </w:tc>
      </w:tr>
      <w:tr w:rsidR="00057362" w:rsidRPr="008837C5"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rsidR="00057362" w:rsidRPr="008837C5" w:rsidRDefault="00057362" w:rsidP="00417131">
            <w:pPr>
              <w:spacing w:after="0" w:line="240" w:lineRule="auto"/>
              <w:rPr>
                <w:rFonts w:ascii="Times New Roman" w:eastAsia="Times New Roman" w:hAnsi="Times New Roman" w:cs="Times New Roman"/>
                <w:lang w:eastAsia="es-ES"/>
              </w:rPr>
            </w:pPr>
          </w:p>
        </w:tc>
      </w:tr>
    </w:tbl>
    <w:p w:rsidR="00057362" w:rsidRPr="008837C5" w:rsidRDefault="00057362" w:rsidP="00057362">
      <w:pPr>
        <w:jc w:val="both"/>
        <w:rPr>
          <w:rFonts w:ascii="Times New Roman" w:hAnsi="Times New Roman" w:cs="Times New Roman"/>
        </w:rPr>
      </w:pPr>
    </w:p>
    <w:p w:rsidR="00057362" w:rsidRPr="000435AD" w:rsidRDefault="00057362" w:rsidP="00057362">
      <w:pPr>
        <w:rPr>
          <w:rFonts w:ascii="Times New Roman" w:hAnsi="Times New Roman" w:cs="Times New Roman"/>
          <w:b/>
        </w:rPr>
      </w:pPr>
      <w:r w:rsidRPr="008837C5">
        <w:rPr>
          <w:rFonts w:ascii="Times New Roman" w:hAnsi="Times New Roman" w:cs="Times New Roman"/>
          <w:b/>
        </w:rPr>
        <w:t>11. Otra información.</w:t>
      </w:r>
    </w:p>
    <w:tbl>
      <w:tblPr>
        <w:tblStyle w:val="Tablaconcuadrcula"/>
        <w:tblW w:w="8644" w:type="dxa"/>
        <w:tblLook w:val="04A0"/>
      </w:tblPr>
      <w:tblGrid>
        <w:gridCol w:w="8644"/>
      </w:tblGrid>
      <w:tr w:rsidR="002B6065" w:rsidRPr="000435AD" w:rsidTr="002B6065">
        <w:tc>
          <w:tcPr>
            <w:tcW w:w="8644" w:type="dxa"/>
          </w:tcPr>
          <w:p w:rsidR="002B6065" w:rsidRDefault="002B6065" w:rsidP="006D52FA">
            <w:pPr>
              <w:spacing w:after="120" w:line="276" w:lineRule="auto"/>
              <w:jc w:val="both"/>
              <w:rPr>
                <w:rFonts w:ascii="Times New Roman" w:hAnsi="Times New Roman" w:cs="Times New Roman"/>
                <w:u w:val="single"/>
              </w:rPr>
            </w:pPr>
            <w:r w:rsidRPr="00DE496E">
              <w:rPr>
                <w:rFonts w:ascii="Times New Roman" w:hAnsi="Times New Roman" w:cs="Times New Roman"/>
                <w:u w:val="single"/>
              </w:rPr>
              <w:t>Justificación del Proyecto</w:t>
            </w:r>
          </w:p>
          <w:p w:rsidR="00A96576" w:rsidRDefault="00194997" w:rsidP="006D52FA">
            <w:pPr>
              <w:spacing w:after="120" w:line="276" w:lineRule="auto"/>
              <w:jc w:val="both"/>
              <w:rPr>
                <w:rFonts w:ascii="Times New Roman" w:hAnsi="Times New Roman" w:cs="Times New Roman"/>
              </w:rPr>
            </w:pPr>
            <w:r>
              <w:rPr>
                <w:rFonts w:ascii="Times New Roman" w:hAnsi="Times New Roman" w:cs="Times New Roman"/>
              </w:rPr>
              <w:t>En “El Orden Económico Natural”,</w:t>
            </w:r>
            <w:r w:rsidR="003671BE">
              <w:rPr>
                <w:rFonts w:ascii="Times New Roman" w:hAnsi="Times New Roman" w:cs="Times New Roman"/>
              </w:rPr>
              <w:t xml:space="preserve"> </w:t>
            </w:r>
            <w:r>
              <w:rPr>
                <w:rFonts w:ascii="Times New Roman" w:hAnsi="Times New Roman" w:cs="Times New Roman"/>
              </w:rPr>
              <w:t xml:space="preserve">Gesell afirma que </w:t>
            </w:r>
          </w:p>
          <w:p w:rsidR="00A96576" w:rsidRPr="00A96576" w:rsidRDefault="00194997" w:rsidP="00A96576">
            <w:pPr>
              <w:spacing w:after="120" w:line="276" w:lineRule="auto"/>
              <w:ind w:left="1134" w:right="1057"/>
              <w:jc w:val="both"/>
              <w:rPr>
                <w:rFonts w:ascii="Times New Roman" w:hAnsi="Times New Roman" w:cs="Times New Roman"/>
                <w:sz w:val="20"/>
              </w:rPr>
            </w:pPr>
            <w:r w:rsidRPr="00A96576">
              <w:rPr>
                <w:rFonts w:ascii="Times New Roman" w:hAnsi="Times New Roman" w:cs="Times New Roman"/>
                <w:sz w:val="20"/>
              </w:rPr>
              <w:t>“[…] si la teoría del valor es realmente la base de la ciencia económica, ¿</w:t>
            </w:r>
            <w:r w:rsidRPr="00D846CC">
              <w:rPr>
                <w:rFonts w:ascii="Times New Roman" w:hAnsi="Times New Roman" w:cs="Times New Roman"/>
                <w:i/>
                <w:sz w:val="20"/>
              </w:rPr>
              <w:t>cómo se explica, entonces, la completa ausencia de ese valor en la esfera comercial</w:t>
            </w:r>
            <w:r w:rsidRPr="00A96576">
              <w:rPr>
                <w:rFonts w:ascii="Times New Roman" w:hAnsi="Times New Roman" w:cs="Times New Roman"/>
                <w:sz w:val="20"/>
              </w:rPr>
              <w:t xml:space="preserve">? Además, en todos los campos de la actividad humana, la ciencia y la vida se complementan hoy recíprocamente: Sólo en el comercio se ignora la teoría fundamental de su ciencia. En las transacciones diarias sólo encontramos precios determinados por la demanda y la oferta, y </w:t>
            </w:r>
            <w:r w:rsidRPr="00D846CC">
              <w:rPr>
                <w:rFonts w:ascii="Times New Roman" w:hAnsi="Times New Roman" w:cs="Times New Roman"/>
                <w:i/>
                <w:sz w:val="20"/>
              </w:rPr>
              <w:t>el comerciante que habla del valor de una cosa entiende con ello el precio probable que podría obtener bajo ciertas circunstancias de tiempo y lugar</w:t>
            </w:r>
            <w:r w:rsidRPr="00A96576">
              <w:rPr>
                <w:rFonts w:ascii="Times New Roman" w:hAnsi="Times New Roman" w:cs="Times New Roman"/>
                <w:sz w:val="20"/>
              </w:rPr>
              <w:t>.”</w:t>
            </w:r>
            <w:r w:rsidRPr="00A96576">
              <w:rPr>
                <w:rStyle w:val="Refdenotaalpie"/>
                <w:rFonts w:ascii="Times New Roman" w:hAnsi="Times New Roman" w:cs="Times New Roman"/>
                <w:sz w:val="20"/>
              </w:rPr>
              <w:footnoteReference w:id="2"/>
            </w:r>
            <w:r w:rsidR="00D846CC">
              <w:rPr>
                <w:rFonts w:ascii="Times New Roman" w:hAnsi="Times New Roman" w:cs="Times New Roman"/>
                <w:sz w:val="20"/>
              </w:rPr>
              <w:t xml:space="preserve"> (nuestro subrayado)</w:t>
            </w:r>
            <w:r w:rsidRPr="00A96576">
              <w:rPr>
                <w:rFonts w:ascii="Times New Roman" w:hAnsi="Times New Roman" w:cs="Times New Roman"/>
                <w:sz w:val="20"/>
              </w:rPr>
              <w:t xml:space="preserve"> </w:t>
            </w:r>
          </w:p>
          <w:p w:rsidR="003959EF" w:rsidRDefault="003671BE" w:rsidP="006D52FA">
            <w:pPr>
              <w:spacing w:after="120" w:line="276" w:lineRule="auto"/>
              <w:jc w:val="both"/>
              <w:rPr>
                <w:rFonts w:ascii="Times New Roman" w:hAnsi="Times New Roman" w:cs="Times New Roman"/>
              </w:rPr>
            </w:pPr>
            <w:r>
              <w:rPr>
                <w:rFonts w:ascii="Times New Roman" w:hAnsi="Times New Roman" w:cs="Times New Roman"/>
              </w:rPr>
              <w:t>Si bien Gesell es un economista controversial, la afirmación podría suscribirla hasta el más ortodoxo de sus pares, sobre todos aquellos dedicados a la economía aplicada. En verdad, la diferencia entre la definición científica de los conceptos económicos y la que utilizan los agentes económicos tiende a ser importante</w:t>
            </w:r>
            <w:r w:rsidR="00FA3A99">
              <w:rPr>
                <w:rFonts w:ascii="Times New Roman" w:hAnsi="Times New Roman" w:cs="Times New Roman"/>
              </w:rPr>
              <w:t xml:space="preserve">, como cualquiera que tenga contacto con empresarios </w:t>
            </w:r>
            <w:r w:rsidR="00FA3A99">
              <w:rPr>
                <w:rFonts w:ascii="Times New Roman" w:hAnsi="Times New Roman" w:cs="Times New Roman"/>
                <w:i/>
              </w:rPr>
              <w:t>reales</w:t>
            </w:r>
            <w:r w:rsidR="00FA3A99">
              <w:rPr>
                <w:rFonts w:ascii="Times New Roman" w:hAnsi="Times New Roman" w:cs="Times New Roman"/>
              </w:rPr>
              <w:t xml:space="preserve"> puede percibir. </w:t>
            </w:r>
          </w:p>
          <w:p w:rsidR="00FA3A99" w:rsidRDefault="00FA3A99" w:rsidP="006D52FA">
            <w:pPr>
              <w:spacing w:after="120" w:line="276" w:lineRule="auto"/>
              <w:jc w:val="both"/>
              <w:rPr>
                <w:rFonts w:ascii="Times New Roman" w:hAnsi="Times New Roman" w:cs="Times New Roman"/>
              </w:rPr>
            </w:pPr>
            <w:r>
              <w:rPr>
                <w:rFonts w:ascii="Times New Roman" w:hAnsi="Times New Roman" w:cs="Times New Roman"/>
              </w:rPr>
              <w:t xml:space="preserve">Esta diferencia </w:t>
            </w:r>
            <w:r w:rsidR="00086932">
              <w:rPr>
                <w:rFonts w:ascii="Times New Roman" w:hAnsi="Times New Roman" w:cs="Times New Roman"/>
              </w:rPr>
              <w:t>tiene al menos dos fuentes, y ambas están vinculadas más con la propia ciencia económica que con la eventual (y disculpable) falta de conocimiento de la misma de muchos</w:t>
            </w:r>
            <w:r>
              <w:rPr>
                <w:rFonts w:ascii="Times New Roman" w:hAnsi="Times New Roman" w:cs="Times New Roman"/>
              </w:rPr>
              <w:t xml:space="preserve"> empresarios, sobre todo PyME</w:t>
            </w:r>
            <w:r w:rsidR="00086932">
              <w:rPr>
                <w:rFonts w:ascii="Times New Roman" w:hAnsi="Times New Roman" w:cs="Times New Roman"/>
              </w:rPr>
              <w:t>. En primer lugar,</w:t>
            </w:r>
            <w:r>
              <w:rPr>
                <w:rFonts w:ascii="Times New Roman" w:hAnsi="Times New Roman" w:cs="Times New Roman"/>
              </w:rPr>
              <w:t xml:space="preserve"> está alimentada </w:t>
            </w:r>
            <w:r w:rsidR="00086932">
              <w:rPr>
                <w:rFonts w:ascii="Times New Roman" w:hAnsi="Times New Roman" w:cs="Times New Roman"/>
              </w:rPr>
              <w:t>desde la economía</w:t>
            </w:r>
            <w:r w:rsidR="005220A4">
              <w:rPr>
                <w:rFonts w:ascii="Times New Roman" w:hAnsi="Times New Roman" w:cs="Times New Roman"/>
              </w:rPr>
              <w:t xml:space="preserve"> </w:t>
            </w:r>
            <w:r w:rsidR="00086932">
              <w:rPr>
                <w:rFonts w:ascii="Times New Roman" w:hAnsi="Times New Roman" w:cs="Times New Roman"/>
              </w:rPr>
              <w:t xml:space="preserve">por una visión muy imperfecta de la empresa, </w:t>
            </w:r>
            <w:r w:rsidR="005220A4">
              <w:rPr>
                <w:rFonts w:ascii="Times New Roman" w:hAnsi="Times New Roman" w:cs="Times New Roman"/>
              </w:rPr>
              <w:t xml:space="preserve">que oscila entre considerarla una </w:t>
            </w:r>
            <w:r w:rsidR="005220A4">
              <w:rPr>
                <w:rFonts w:ascii="Times New Roman" w:hAnsi="Times New Roman" w:cs="Times New Roman"/>
                <w:i/>
              </w:rPr>
              <w:t>caja negra</w:t>
            </w:r>
            <w:r w:rsidR="005220A4">
              <w:rPr>
                <w:rFonts w:ascii="Times New Roman" w:hAnsi="Times New Roman" w:cs="Times New Roman"/>
              </w:rPr>
              <w:t xml:space="preserve"> </w:t>
            </w:r>
            <w:r w:rsidR="00D846CC">
              <w:rPr>
                <w:rFonts w:ascii="Times New Roman" w:hAnsi="Times New Roman" w:cs="Times New Roman"/>
              </w:rPr>
              <w:t>única</w:t>
            </w:r>
            <w:r w:rsidR="005220A4">
              <w:rPr>
                <w:rFonts w:ascii="Times New Roman" w:hAnsi="Times New Roman" w:cs="Times New Roman"/>
              </w:rPr>
              <w:t xml:space="preserve"> (las empresas se consideran homogéneas y se analiza lo que hacen en el mercado, sin profundizar lo que sucede </w:t>
            </w:r>
            <w:r w:rsidR="005220A4">
              <w:rPr>
                <w:rFonts w:ascii="Times New Roman" w:hAnsi="Times New Roman" w:cs="Times New Roman"/>
                <w:i/>
              </w:rPr>
              <w:t>dentro</w:t>
            </w:r>
            <w:r w:rsidR="005220A4">
              <w:rPr>
                <w:rFonts w:ascii="Times New Roman" w:hAnsi="Times New Roman" w:cs="Times New Roman"/>
              </w:rPr>
              <w:t xml:space="preserve"> de las mismas) y en pensarlas como firmas </w:t>
            </w:r>
            <w:r w:rsidR="005220A4">
              <w:rPr>
                <w:rFonts w:ascii="Times New Roman" w:hAnsi="Times New Roman" w:cs="Times New Roman"/>
                <w:i/>
              </w:rPr>
              <w:t>corporativas</w:t>
            </w:r>
            <w:r w:rsidR="005220A4">
              <w:rPr>
                <w:rFonts w:ascii="Times New Roman" w:hAnsi="Times New Roman" w:cs="Times New Roman"/>
              </w:rPr>
              <w:t xml:space="preserve"> (con accionistas pasivos, una estructura de </w:t>
            </w:r>
            <w:r w:rsidR="005220A4" w:rsidRPr="005220A4">
              <w:rPr>
                <w:rFonts w:ascii="Times New Roman" w:hAnsi="Times New Roman" w:cs="Times New Roman"/>
                <w:i/>
              </w:rPr>
              <w:t>managers</w:t>
            </w:r>
            <w:r w:rsidR="005220A4">
              <w:rPr>
                <w:rFonts w:ascii="Times New Roman" w:hAnsi="Times New Roman" w:cs="Times New Roman"/>
              </w:rPr>
              <w:t xml:space="preserve"> compleja y formados en disciplinas relevantes). Sin embargo, la mayoría de las empresas son pequeñas y medianas, entidades donde los diferentes roles (dueño, gestor, analista) suele realizarlos una misma persona, y donde la formación de sus equipos </w:t>
            </w:r>
            <w:r w:rsidR="00D846CC">
              <w:rPr>
                <w:rFonts w:ascii="Times New Roman" w:hAnsi="Times New Roman" w:cs="Times New Roman"/>
              </w:rPr>
              <w:t xml:space="preserve">es buena </w:t>
            </w:r>
            <w:r w:rsidR="005220A4">
              <w:rPr>
                <w:rFonts w:ascii="Times New Roman" w:hAnsi="Times New Roman" w:cs="Times New Roman"/>
              </w:rPr>
              <w:t xml:space="preserve">en los aspectos productivos y (algo menos) en los comerciales, pero con base </w:t>
            </w:r>
            <w:r w:rsidR="005220A4">
              <w:rPr>
                <w:rFonts w:ascii="Times New Roman" w:hAnsi="Times New Roman" w:cs="Times New Roman"/>
              </w:rPr>
              <w:lastRenderedPageBreak/>
              <w:t>empírica más que científica</w:t>
            </w:r>
            <w:r w:rsidR="00D846CC">
              <w:rPr>
                <w:rFonts w:ascii="Times New Roman" w:hAnsi="Times New Roman" w:cs="Times New Roman"/>
              </w:rPr>
              <w:t>, y en general con déficit en la gestión general y en la financiera</w:t>
            </w:r>
            <w:r w:rsidR="005220A4">
              <w:rPr>
                <w:rFonts w:ascii="Times New Roman" w:hAnsi="Times New Roman" w:cs="Times New Roman"/>
              </w:rPr>
              <w:t>.</w:t>
            </w:r>
          </w:p>
          <w:p w:rsidR="005220A4" w:rsidRDefault="005220A4" w:rsidP="006D52FA">
            <w:pPr>
              <w:spacing w:after="120" w:line="276" w:lineRule="auto"/>
              <w:jc w:val="both"/>
              <w:rPr>
                <w:rFonts w:ascii="Times New Roman" w:hAnsi="Times New Roman" w:cs="Times New Roman"/>
              </w:rPr>
            </w:pPr>
            <w:r>
              <w:rPr>
                <w:rFonts w:ascii="Times New Roman" w:hAnsi="Times New Roman" w:cs="Times New Roman"/>
              </w:rPr>
              <w:t xml:space="preserve">Esa </w:t>
            </w:r>
            <w:r w:rsidR="00086932">
              <w:rPr>
                <w:rFonts w:ascii="Times New Roman" w:hAnsi="Times New Roman" w:cs="Times New Roman"/>
              </w:rPr>
              <w:t>diferencia entre la empresa “de libro de texto” y el tipo mayoritario de empresa real</w:t>
            </w:r>
            <w:r w:rsidR="004D5910">
              <w:rPr>
                <w:rFonts w:ascii="Times New Roman" w:hAnsi="Times New Roman" w:cs="Times New Roman"/>
              </w:rPr>
              <w:t xml:space="preserve"> es muy notoria en la definición y búsqueda del valor empresario: por cada proyecto que una gran empresa corporativa </w:t>
            </w:r>
            <w:r w:rsidR="00D846CC">
              <w:rPr>
                <w:rFonts w:ascii="Times New Roman" w:hAnsi="Times New Roman" w:cs="Times New Roman"/>
              </w:rPr>
              <w:t xml:space="preserve">define y </w:t>
            </w:r>
            <w:r w:rsidR="004D5910">
              <w:rPr>
                <w:rFonts w:ascii="Times New Roman" w:hAnsi="Times New Roman" w:cs="Times New Roman"/>
              </w:rPr>
              <w:t xml:space="preserve">analiza siguiendo (aproximadamente) las reglas del arte, hay multitud de proyectos PyME </w:t>
            </w:r>
            <w:r w:rsidR="007F7DF5">
              <w:rPr>
                <w:rFonts w:ascii="Times New Roman" w:hAnsi="Times New Roman" w:cs="Times New Roman"/>
              </w:rPr>
              <w:t>que se identifican y eligen debido a múltiples razones, ninguna de las cuales es que el VAN es positivo.</w:t>
            </w:r>
          </w:p>
          <w:p w:rsidR="00086932" w:rsidRPr="005220A4" w:rsidRDefault="00086932" w:rsidP="006D52FA">
            <w:pPr>
              <w:spacing w:after="120" w:line="276" w:lineRule="auto"/>
              <w:jc w:val="both"/>
              <w:rPr>
                <w:rFonts w:ascii="Times New Roman" w:hAnsi="Times New Roman" w:cs="Times New Roman"/>
              </w:rPr>
            </w:pPr>
            <w:r>
              <w:rPr>
                <w:rFonts w:ascii="Times New Roman" w:hAnsi="Times New Roman" w:cs="Times New Roman"/>
              </w:rPr>
              <w:t>La segunda razón tiene que ver, justamente, con las “reglas del arte”. A fuerza de lidiar (sin éxito) con el concepto de valor, la Economía ha</w:t>
            </w:r>
            <w:r w:rsidR="00D132E9">
              <w:rPr>
                <w:rFonts w:ascii="Times New Roman" w:hAnsi="Times New Roman" w:cs="Times New Roman"/>
              </w:rPr>
              <w:t xml:space="preserve"> renunciado en parte al mismo, tanto desde lo teórico como en el debate empírico. En cierta forma, nos contentamos con una “empobrecida teoría del valor” (Mazzucato, 2019).</w:t>
            </w:r>
            <w:r w:rsidR="00D846CC">
              <w:rPr>
                <w:rFonts w:ascii="Times New Roman" w:hAnsi="Times New Roman" w:cs="Times New Roman"/>
              </w:rPr>
              <w:t xml:space="preserve"> Esto, más el omnipresente mantra de “maximizar el valor para el accionista”, oculta que, en la práctica, ni la maximización es posible (como ya lo dijo, hace mucho, H. Simon), ni que no siempre el empresario busca maximizar una sola variable ni, sobre todo, el hecho de que el valor que se supone maximizar no tiene una definición uniforme.</w:t>
            </w:r>
          </w:p>
          <w:p w:rsidR="002B6065" w:rsidRPr="005F33CE" w:rsidRDefault="002B6065" w:rsidP="006D52FA">
            <w:pPr>
              <w:spacing w:after="120" w:line="276" w:lineRule="auto"/>
              <w:jc w:val="both"/>
              <w:rPr>
                <w:rFonts w:ascii="Times New Roman" w:hAnsi="Times New Roman" w:cs="Times New Roman"/>
                <w:u w:val="single"/>
              </w:rPr>
            </w:pPr>
            <w:r w:rsidRPr="005F33CE">
              <w:rPr>
                <w:rFonts w:ascii="Times New Roman" w:hAnsi="Times New Roman" w:cs="Times New Roman"/>
                <w:u w:val="single"/>
              </w:rPr>
              <w:t xml:space="preserve">Objetivo general </w:t>
            </w:r>
          </w:p>
          <w:p w:rsidR="002B6065" w:rsidRDefault="00A25049" w:rsidP="006D52FA">
            <w:pPr>
              <w:spacing w:after="120" w:line="276" w:lineRule="auto"/>
              <w:jc w:val="both"/>
              <w:rPr>
                <w:rFonts w:ascii="Times New Roman" w:hAnsi="Times New Roman" w:cs="Times New Roman"/>
              </w:rPr>
            </w:pPr>
            <w:r>
              <w:rPr>
                <w:rFonts w:ascii="Times New Roman" w:hAnsi="Times New Roman" w:cs="Times New Roman"/>
              </w:rPr>
              <w:t>Revisar la definición conceptual y operativa de valor económico, y su aplicación práctica según la Economía, para contrastarla con las definiciones y prácticas reales de las PyMEs argentina. Analizar la diferencia y sus efectos en la evaluación de proyectos concretos.</w:t>
            </w:r>
          </w:p>
          <w:p w:rsidR="002B6065" w:rsidRPr="006C6D3E" w:rsidRDefault="002B6065" w:rsidP="006D52FA">
            <w:pPr>
              <w:spacing w:after="120" w:line="276" w:lineRule="auto"/>
              <w:jc w:val="both"/>
              <w:rPr>
                <w:rFonts w:ascii="Times New Roman" w:hAnsi="Times New Roman" w:cs="Times New Roman"/>
                <w:u w:val="single"/>
              </w:rPr>
            </w:pPr>
            <w:r w:rsidRPr="006C6D3E">
              <w:rPr>
                <w:rFonts w:ascii="Times New Roman" w:hAnsi="Times New Roman" w:cs="Times New Roman"/>
                <w:u w:val="single"/>
              </w:rPr>
              <w:t>Objetivos específicos</w:t>
            </w:r>
          </w:p>
          <w:p w:rsidR="002B6065" w:rsidRDefault="00A25049" w:rsidP="002B6065">
            <w:pPr>
              <w:pStyle w:val="Prrafodelista"/>
              <w:numPr>
                <w:ilvl w:val="0"/>
                <w:numId w:val="1"/>
              </w:numPr>
              <w:spacing w:after="120" w:line="276" w:lineRule="auto"/>
              <w:ind w:left="714" w:hanging="357"/>
              <w:contextualSpacing w:val="0"/>
              <w:jc w:val="both"/>
              <w:rPr>
                <w:rFonts w:ascii="Times New Roman" w:hAnsi="Times New Roman" w:cs="Times New Roman"/>
              </w:rPr>
            </w:pPr>
            <w:r>
              <w:rPr>
                <w:rFonts w:ascii="Times New Roman" w:hAnsi="Times New Roman" w:cs="Times New Roman"/>
              </w:rPr>
              <w:t>Revisar la</w:t>
            </w:r>
            <w:r w:rsidR="002B6065" w:rsidRPr="00B65C85">
              <w:rPr>
                <w:rFonts w:ascii="Times New Roman" w:hAnsi="Times New Roman" w:cs="Times New Roman"/>
              </w:rPr>
              <w:t xml:space="preserve"> definición </w:t>
            </w:r>
            <w:r>
              <w:rPr>
                <w:rFonts w:ascii="Times New Roman" w:hAnsi="Times New Roman" w:cs="Times New Roman"/>
              </w:rPr>
              <w:t xml:space="preserve">de valor </w:t>
            </w:r>
            <w:r w:rsidRPr="00A25049">
              <w:rPr>
                <w:rFonts w:ascii="Times New Roman" w:hAnsi="Times New Roman" w:cs="Times New Roman"/>
                <w:i/>
              </w:rPr>
              <w:t>subjetivo</w:t>
            </w:r>
            <w:r>
              <w:rPr>
                <w:rFonts w:ascii="Times New Roman" w:hAnsi="Times New Roman" w:cs="Times New Roman"/>
              </w:rPr>
              <w:t xml:space="preserve">, su relación con el precio y con la versión amplia de </w:t>
            </w:r>
            <w:r w:rsidRPr="00A25049">
              <w:rPr>
                <w:rFonts w:ascii="Times New Roman" w:hAnsi="Times New Roman" w:cs="Times New Roman"/>
                <w:i/>
              </w:rPr>
              <w:t>valor económico total</w:t>
            </w:r>
            <w:r>
              <w:rPr>
                <w:rFonts w:ascii="Times New Roman" w:hAnsi="Times New Roman" w:cs="Times New Roman"/>
              </w:rPr>
              <w:t>.</w:t>
            </w:r>
          </w:p>
          <w:p w:rsidR="002B6065" w:rsidRDefault="002B6065" w:rsidP="002B6065">
            <w:pPr>
              <w:pStyle w:val="Prrafodelista"/>
              <w:numPr>
                <w:ilvl w:val="0"/>
                <w:numId w:val="1"/>
              </w:numPr>
              <w:spacing w:after="120" w:line="276" w:lineRule="auto"/>
              <w:ind w:left="714" w:hanging="357"/>
              <w:contextualSpacing w:val="0"/>
              <w:jc w:val="both"/>
              <w:rPr>
                <w:rFonts w:ascii="Times New Roman" w:hAnsi="Times New Roman" w:cs="Times New Roman"/>
              </w:rPr>
            </w:pPr>
            <w:r>
              <w:rPr>
                <w:rFonts w:ascii="Times New Roman" w:hAnsi="Times New Roman" w:cs="Times New Roman"/>
              </w:rPr>
              <w:t xml:space="preserve">Establecer cómo definen en la práctica las PyMEs </w:t>
            </w:r>
            <w:r w:rsidR="00A25049">
              <w:rPr>
                <w:rFonts w:ascii="Times New Roman" w:hAnsi="Times New Roman" w:cs="Times New Roman"/>
              </w:rPr>
              <w:t>el valor, y si es el objetivo a maximizar, en general y en la evaluación de proyectos de inversión.</w:t>
            </w:r>
          </w:p>
          <w:p w:rsidR="002B6065" w:rsidRDefault="002B6065" w:rsidP="002B6065">
            <w:pPr>
              <w:pStyle w:val="Prrafodelista"/>
              <w:numPr>
                <w:ilvl w:val="0"/>
                <w:numId w:val="1"/>
              </w:numPr>
              <w:spacing w:after="120" w:line="276" w:lineRule="auto"/>
              <w:ind w:left="714" w:hanging="357"/>
              <w:contextualSpacing w:val="0"/>
              <w:jc w:val="both"/>
              <w:rPr>
                <w:rFonts w:ascii="Times New Roman" w:hAnsi="Times New Roman" w:cs="Times New Roman"/>
              </w:rPr>
            </w:pPr>
            <w:r>
              <w:rPr>
                <w:rFonts w:ascii="Times New Roman" w:hAnsi="Times New Roman" w:cs="Times New Roman"/>
              </w:rPr>
              <w:t>Establecer la</w:t>
            </w:r>
            <w:r w:rsidR="00A25049">
              <w:rPr>
                <w:rFonts w:ascii="Times New Roman" w:hAnsi="Times New Roman" w:cs="Times New Roman"/>
              </w:rPr>
              <w:t>s diferencias entre la definición “científica” y la “empírica” de valor, y cómo influye en la selección de proyectos en la empresa PyME.</w:t>
            </w:r>
          </w:p>
          <w:p w:rsidR="002B6065" w:rsidRPr="00F249FD" w:rsidRDefault="002B6065" w:rsidP="006D52FA">
            <w:pPr>
              <w:spacing w:after="120"/>
              <w:jc w:val="both"/>
              <w:rPr>
                <w:rFonts w:ascii="Times New Roman" w:hAnsi="Times New Roman" w:cs="Times New Roman"/>
                <w:u w:val="single"/>
              </w:rPr>
            </w:pPr>
            <w:r w:rsidRPr="00F249FD">
              <w:rPr>
                <w:rFonts w:ascii="Times New Roman" w:hAnsi="Times New Roman" w:cs="Times New Roman"/>
                <w:u w:val="single"/>
              </w:rPr>
              <w:t>Metodología de la investigación</w:t>
            </w:r>
          </w:p>
          <w:p w:rsidR="002B6065" w:rsidRDefault="002B6065" w:rsidP="006D52FA">
            <w:pPr>
              <w:spacing w:after="120"/>
              <w:jc w:val="both"/>
              <w:rPr>
                <w:rFonts w:ascii="Times New Roman" w:hAnsi="Times New Roman" w:cs="Times New Roman"/>
              </w:rPr>
            </w:pPr>
            <w:r>
              <w:rPr>
                <w:rFonts w:ascii="Times New Roman" w:hAnsi="Times New Roman" w:cs="Times New Roman"/>
              </w:rPr>
              <w:t>La investigación incluirá, al menos:</w:t>
            </w:r>
          </w:p>
          <w:p w:rsidR="002B6065" w:rsidRDefault="002B6065" w:rsidP="002B6065">
            <w:pPr>
              <w:pStyle w:val="Prrafodelista"/>
              <w:numPr>
                <w:ilvl w:val="0"/>
                <w:numId w:val="2"/>
              </w:numPr>
              <w:spacing w:after="120"/>
              <w:ind w:left="714" w:hanging="357"/>
              <w:contextualSpacing w:val="0"/>
              <w:jc w:val="both"/>
              <w:rPr>
                <w:rFonts w:ascii="Times New Roman" w:hAnsi="Times New Roman" w:cs="Times New Roman"/>
              </w:rPr>
            </w:pPr>
            <w:r>
              <w:rPr>
                <w:rFonts w:ascii="Times New Roman" w:hAnsi="Times New Roman" w:cs="Times New Roman"/>
              </w:rPr>
              <w:t>Revisión bibliográfica del tema de trabajo.</w:t>
            </w:r>
          </w:p>
          <w:p w:rsidR="002B6065" w:rsidRPr="00F249FD" w:rsidRDefault="002B6065" w:rsidP="002B6065">
            <w:pPr>
              <w:pStyle w:val="Prrafodelista"/>
              <w:numPr>
                <w:ilvl w:val="0"/>
                <w:numId w:val="2"/>
              </w:numPr>
              <w:spacing w:after="120"/>
              <w:ind w:left="714" w:hanging="357"/>
              <w:contextualSpacing w:val="0"/>
              <w:jc w:val="both"/>
              <w:rPr>
                <w:rFonts w:ascii="Times New Roman" w:hAnsi="Times New Roman" w:cs="Times New Roman"/>
              </w:rPr>
            </w:pPr>
            <w:r>
              <w:rPr>
                <w:rFonts w:ascii="Times New Roman" w:hAnsi="Times New Roman" w:cs="Times New Roman"/>
              </w:rPr>
              <w:t xml:space="preserve">Estudio de casos de empresas PyME para establecer qué </w:t>
            </w:r>
            <w:r w:rsidR="003F3958">
              <w:rPr>
                <w:rFonts w:ascii="Times New Roman" w:hAnsi="Times New Roman" w:cs="Times New Roman"/>
              </w:rPr>
              <w:t xml:space="preserve">entienden por generar valor”, para quién lo generan, qué </w:t>
            </w:r>
            <w:r>
              <w:rPr>
                <w:rFonts w:ascii="Times New Roman" w:hAnsi="Times New Roman" w:cs="Times New Roman"/>
              </w:rPr>
              <w:t>metodología de evaluación de proyectos utilizan y cómo</w:t>
            </w:r>
            <w:r w:rsidR="003F3958">
              <w:rPr>
                <w:rFonts w:ascii="Times New Roman" w:hAnsi="Times New Roman" w:cs="Times New Roman"/>
              </w:rPr>
              <w:t xml:space="preserve"> su concepto de valor se diferencia de la versión “científica” e influye en su proceso de selección de proyectos</w:t>
            </w:r>
            <w:r>
              <w:rPr>
                <w:rFonts w:ascii="Times New Roman" w:hAnsi="Times New Roman" w:cs="Times New Roman"/>
              </w:rPr>
              <w:t>.</w:t>
            </w:r>
          </w:p>
          <w:p w:rsidR="002B6065" w:rsidRDefault="002B6065" w:rsidP="006D52FA">
            <w:pPr>
              <w:spacing w:after="120" w:line="276" w:lineRule="auto"/>
              <w:jc w:val="both"/>
              <w:rPr>
                <w:rFonts w:ascii="Times New Roman" w:hAnsi="Times New Roman" w:cs="Times New Roman"/>
              </w:rPr>
            </w:pPr>
          </w:p>
          <w:p w:rsidR="002B6065" w:rsidRPr="00706173" w:rsidRDefault="002B6065" w:rsidP="006D52FA">
            <w:pPr>
              <w:spacing w:after="120" w:line="276" w:lineRule="auto"/>
              <w:jc w:val="both"/>
              <w:rPr>
                <w:rFonts w:ascii="Times New Roman" w:hAnsi="Times New Roman" w:cs="Times New Roman"/>
              </w:rPr>
            </w:pPr>
          </w:p>
          <w:p w:rsidR="002B6065" w:rsidRPr="006C6D3E" w:rsidRDefault="002B6065" w:rsidP="006D52FA">
            <w:pPr>
              <w:spacing w:after="120" w:line="276" w:lineRule="auto"/>
              <w:jc w:val="both"/>
              <w:rPr>
                <w:rFonts w:ascii="Times New Roman" w:hAnsi="Times New Roman" w:cs="Times New Roman"/>
              </w:rPr>
            </w:pPr>
          </w:p>
          <w:p w:rsidR="002B6065" w:rsidRPr="005F33CE" w:rsidRDefault="002B6065" w:rsidP="006D52FA">
            <w:pPr>
              <w:spacing w:after="120" w:line="276" w:lineRule="auto"/>
              <w:jc w:val="both"/>
              <w:rPr>
                <w:rFonts w:ascii="Times New Roman" w:hAnsi="Times New Roman" w:cs="Times New Roman"/>
              </w:rPr>
            </w:pPr>
          </w:p>
          <w:p w:rsidR="002B6065" w:rsidRPr="0073544B" w:rsidRDefault="002B6065" w:rsidP="006D52FA">
            <w:pPr>
              <w:spacing w:after="120" w:line="276" w:lineRule="auto"/>
              <w:jc w:val="both"/>
              <w:rPr>
                <w:rFonts w:ascii="Times New Roman" w:hAnsi="Times New Roman" w:cs="Times New Roman"/>
              </w:rPr>
            </w:pPr>
          </w:p>
        </w:tc>
      </w:tr>
    </w:tbl>
    <w:p w:rsidR="005B4F0C" w:rsidRPr="000435AD" w:rsidRDefault="005B4F0C">
      <w:pPr>
        <w:rPr>
          <w:rFonts w:ascii="Times New Roman" w:hAnsi="Times New Roman" w:cs="Times New Roman"/>
        </w:rPr>
      </w:pPr>
    </w:p>
    <w:sectPr w:rsidR="005B4F0C" w:rsidRPr="000435AD" w:rsidSect="003A69E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6AE" w:rsidRDefault="00EF66AE" w:rsidP="00194997">
      <w:pPr>
        <w:spacing w:after="0" w:line="240" w:lineRule="auto"/>
      </w:pPr>
      <w:r>
        <w:separator/>
      </w:r>
    </w:p>
  </w:endnote>
  <w:endnote w:type="continuationSeparator" w:id="1">
    <w:p w:rsidR="00EF66AE" w:rsidRDefault="00EF66AE" w:rsidP="001949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6AE" w:rsidRDefault="00EF66AE" w:rsidP="00194997">
      <w:pPr>
        <w:spacing w:after="0" w:line="240" w:lineRule="auto"/>
      </w:pPr>
      <w:r>
        <w:separator/>
      </w:r>
    </w:p>
  </w:footnote>
  <w:footnote w:type="continuationSeparator" w:id="1">
    <w:p w:rsidR="00EF66AE" w:rsidRDefault="00EF66AE" w:rsidP="00194997">
      <w:pPr>
        <w:spacing w:after="0" w:line="240" w:lineRule="auto"/>
      </w:pPr>
      <w:r>
        <w:continuationSeparator/>
      </w:r>
    </w:p>
  </w:footnote>
  <w:footnote w:id="2">
    <w:p w:rsidR="00194997" w:rsidRPr="00FD4FC4" w:rsidRDefault="00194997" w:rsidP="00194997">
      <w:pPr>
        <w:jc w:val="both"/>
      </w:pPr>
      <w:r>
        <w:rPr>
          <w:rStyle w:val="Refdenotaalpie"/>
        </w:rPr>
        <w:footnoteRef/>
      </w:r>
      <w:r>
        <w:t xml:space="preserve"> </w:t>
      </w:r>
      <w:r w:rsidRPr="00194997">
        <w:rPr>
          <w:sz w:val="18"/>
        </w:rPr>
        <w:t xml:space="preserve">GESELL, Silvio (1936): </w:t>
      </w:r>
      <w:r w:rsidRPr="00194997">
        <w:rPr>
          <w:sz w:val="18"/>
          <w:u w:val="single"/>
        </w:rPr>
        <w:t>El Orden Económico Natural</w:t>
      </w:r>
      <w:r w:rsidRPr="00194997">
        <w:rPr>
          <w:sz w:val="18"/>
        </w:rPr>
        <w:t>. Edición del autor, basada en la 7ª edición alemana. En https://www.silvio-gesell.de/el-orden-economico-natural.html</w:t>
      </w:r>
      <w:r>
        <w:t>.</w:t>
      </w:r>
    </w:p>
    <w:p w:rsidR="00194997" w:rsidRDefault="00194997">
      <w:pPr>
        <w:pStyle w:val="Textonotapi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41CC3"/>
    <w:multiLevelType w:val="hybridMultilevel"/>
    <w:tmpl w:val="1940315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C3379B3"/>
    <w:multiLevelType w:val="hybridMultilevel"/>
    <w:tmpl w:val="146CDF3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B4F0C"/>
    <w:rsid w:val="00017154"/>
    <w:rsid w:val="000435AD"/>
    <w:rsid w:val="00057362"/>
    <w:rsid w:val="00063237"/>
    <w:rsid w:val="00086932"/>
    <w:rsid w:val="000B3C65"/>
    <w:rsid w:val="001129F6"/>
    <w:rsid w:val="00176433"/>
    <w:rsid w:val="00194997"/>
    <w:rsid w:val="001B4738"/>
    <w:rsid w:val="001C4424"/>
    <w:rsid w:val="001E539C"/>
    <w:rsid w:val="002261A5"/>
    <w:rsid w:val="00235752"/>
    <w:rsid w:val="002B6065"/>
    <w:rsid w:val="002F3C26"/>
    <w:rsid w:val="003671BE"/>
    <w:rsid w:val="003778DB"/>
    <w:rsid w:val="003959EF"/>
    <w:rsid w:val="003A69E5"/>
    <w:rsid w:val="003F3958"/>
    <w:rsid w:val="004C0871"/>
    <w:rsid w:val="004D5910"/>
    <w:rsid w:val="005220A4"/>
    <w:rsid w:val="00543B69"/>
    <w:rsid w:val="005B4F0C"/>
    <w:rsid w:val="005D2B44"/>
    <w:rsid w:val="005F45AE"/>
    <w:rsid w:val="00626515"/>
    <w:rsid w:val="00640E1C"/>
    <w:rsid w:val="00654B1C"/>
    <w:rsid w:val="00690C63"/>
    <w:rsid w:val="006D0F88"/>
    <w:rsid w:val="00706346"/>
    <w:rsid w:val="00735450"/>
    <w:rsid w:val="00762586"/>
    <w:rsid w:val="007C20E9"/>
    <w:rsid w:val="007F755F"/>
    <w:rsid w:val="007F7DF5"/>
    <w:rsid w:val="00810358"/>
    <w:rsid w:val="008837C5"/>
    <w:rsid w:val="008D0484"/>
    <w:rsid w:val="009C2E5A"/>
    <w:rsid w:val="009C4D3A"/>
    <w:rsid w:val="009E437A"/>
    <w:rsid w:val="00A25049"/>
    <w:rsid w:val="00A66A77"/>
    <w:rsid w:val="00A96576"/>
    <w:rsid w:val="00AA65F8"/>
    <w:rsid w:val="00AF17EF"/>
    <w:rsid w:val="00B03FA4"/>
    <w:rsid w:val="00B96C71"/>
    <w:rsid w:val="00C6733F"/>
    <w:rsid w:val="00C8614F"/>
    <w:rsid w:val="00CB1AFB"/>
    <w:rsid w:val="00CB3520"/>
    <w:rsid w:val="00CE49F2"/>
    <w:rsid w:val="00D132E9"/>
    <w:rsid w:val="00D339FE"/>
    <w:rsid w:val="00D63316"/>
    <w:rsid w:val="00D846CC"/>
    <w:rsid w:val="00DE7A65"/>
    <w:rsid w:val="00DF50F6"/>
    <w:rsid w:val="00E46857"/>
    <w:rsid w:val="00E649B0"/>
    <w:rsid w:val="00EA0E6F"/>
    <w:rsid w:val="00ED12CD"/>
    <w:rsid w:val="00EF66AE"/>
    <w:rsid w:val="00F37E38"/>
    <w:rsid w:val="00F61634"/>
    <w:rsid w:val="00F95960"/>
    <w:rsid w:val="00FA3A99"/>
    <w:rsid w:val="00FA6BE6"/>
    <w:rsid w:val="00FB70F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9E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bl-punto">
    <w:name w:val="lbl-punto"/>
    <w:basedOn w:val="Fuentedeprrafopredeter"/>
    <w:rsid w:val="005B4F0C"/>
  </w:style>
  <w:style w:type="paragraph" w:styleId="Prrafodelista">
    <w:name w:val="List Paragraph"/>
    <w:basedOn w:val="Normal"/>
    <w:uiPriority w:val="34"/>
    <w:qFormat/>
    <w:rsid w:val="005B4F0C"/>
    <w:pPr>
      <w:ind w:left="720"/>
      <w:contextualSpacing/>
    </w:pPr>
  </w:style>
  <w:style w:type="table" w:styleId="Tablaconcuadrcula">
    <w:name w:val="Table Grid"/>
    <w:basedOn w:val="Tablanormal"/>
    <w:uiPriority w:val="59"/>
    <w:rsid w:val="000573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uiPriority w:val="20"/>
    <w:qFormat/>
    <w:rsid w:val="00063237"/>
    <w:rPr>
      <w:i/>
      <w:iCs/>
    </w:rPr>
  </w:style>
  <w:style w:type="paragraph" w:styleId="Textonotapie">
    <w:name w:val="footnote text"/>
    <w:basedOn w:val="Normal"/>
    <w:link w:val="TextonotapieCar"/>
    <w:uiPriority w:val="99"/>
    <w:semiHidden/>
    <w:unhideWhenUsed/>
    <w:rsid w:val="0019499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94997"/>
    <w:rPr>
      <w:sz w:val="20"/>
      <w:szCs w:val="20"/>
    </w:rPr>
  </w:style>
  <w:style w:type="character" w:styleId="Refdenotaalpie">
    <w:name w:val="footnote reference"/>
    <w:basedOn w:val="Fuentedeprrafopredeter"/>
    <w:uiPriority w:val="99"/>
    <w:semiHidden/>
    <w:unhideWhenUsed/>
    <w:rsid w:val="00194997"/>
    <w:rPr>
      <w:vertAlign w:val="superscript"/>
    </w:rPr>
  </w:style>
</w:styles>
</file>

<file path=word/webSettings.xml><?xml version="1.0" encoding="utf-8"?>
<w:webSettings xmlns:r="http://schemas.openxmlformats.org/officeDocument/2006/relationships" xmlns:w="http://schemas.openxmlformats.org/wordprocessingml/2006/main">
  <w:divs>
    <w:div w:id="58546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5F9D1-9610-4084-8521-5CF67F31F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1380</Words>
  <Characters>7593</Characters>
  <Application>Microsoft Office Word</Application>
  <DocSecurity>0</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srinaldi</dc:creator>
  <cp:lastModifiedBy>Horacio</cp:lastModifiedBy>
  <cp:revision>16</cp:revision>
  <dcterms:created xsi:type="dcterms:W3CDTF">2021-08-13T16:56:00Z</dcterms:created>
  <dcterms:modified xsi:type="dcterms:W3CDTF">2021-08-16T23:21:00Z</dcterms:modified>
</cp:coreProperties>
</file>